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9A1" w:rsidRDefault="00D939A1">
      <w:pPr>
        <w:pStyle w:val="ConsPlusTitlePage"/>
      </w:pPr>
      <w:r>
        <w:br/>
      </w:r>
    </w:p>
    <w:p w:rsidR="00D939A1" w:rsidRDefault="00D939A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D939A1" w:rsidRPr="00D939A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939A1" w:rsidRPr="00D939A1" w:rsidRDefault="00D939A1">
            <w:pPr>
              <w:pStyle w:val="ConsPlusNormal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939A1">
              <w:rPr>
                <w:rFonts w:ascii="Times New Roman" w:hAnsi="Times New Roman" w:cs="Times New Roman"/>
                <w:sz w:val="28"/>
                <w:szCs w:val="28"/>
              </w:rPr>
              <w:t>1 февраля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939A1" w:rsidRPr="00D939A1" w:rsidRDefault="00D939A1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939A1">
              <w:rPr>
                <w:rFonts w:ascii="Times New Roman" w:hAnsi="Times New Roman" w:cs="Times New Roman"/>
                <w:sz w:val="28"/>
                <w:szCs w:val="28"/>
              </w:rPr>
              <w:t>N 112</w:t>
            </w:r>
          </w:p>
        </w:tc>
      </w:tr>
    </w:tbl>
    <w:p w:rsidR="00D939A1" w:rsidRDefault="00D939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39A1" w:rsidRDefault="00D939A1">
      <w:pPr>
        <w:pStyle w:val="ConsPlusNormal"/>
        <w:jc w:val="center"/>
      </w:pP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УКАЗ</w:t>
      </w: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ПРЕЗИДЕНТА РОССИЙСКОЙ ФЕДЕРАЦИИ</w:t>
      </w: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О КОНКУРСЕ НА ЗАМЕЩЕНИЕ ВАКАНТНОЙ ДОЛЖНОСТИ</w:t>
      </w: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ГОСУДАРСТВЕННОЙ ГРАЖДАНСКОЙ СЛУЖБЫ РОССИЙСКОЙ ФЕДЕРАЦИИ</w:t>
      </w:r>
    </w:p>
    <w:p w:rsidR="00D939A1" w:rsidRPr="00D939A1" w:rsidRDefault="00D939A1">
      <w:pPr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939A1" w:rsidRPr="00D939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939A1" w:rsidRPr="00D939A1" w:rsidRDefault="00D939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Список изменяющих документов</w:t>
            </w:r>
          </w:p>
          <w:p w:rsidR="00D939A1" w:rsidRPr="00D939A1" w:rsidRDefault="00D939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(в ред. Указов Президента РФ от 22.01.2011 </w:t>
            </w:r>
            <w:hyperlink r:id="rId4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82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  <w:proofErr w:type="gramEnd"/>
          </w:p>
          <w:p w:rsidR="00D939A1" w:rsidRPr="00D939A1" w:rsidRDefault="00D939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19.03.2013 </w:t>
            </w:r>
            <w:hyperlink r:id="rId5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208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19.03.2014 </w:t>
            </w:r>
            <w:hyperlink r:id="rId6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156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18.12.2016 </w:t>
            </w:r>
            <w:hyperlink r:id="rId7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677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</w:p>
          <w:p w:rsidR="00D939A1" w:rsidRPr="00D939A1" w:rsidRDefault="00D939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10.09.2017 </w:t>
            </w:r>
            <w:hyperlink r:id="rId8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419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06.10.2020 </w:t>
            </w:r>
            <w:hyperlink r:id="rId9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616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31.12.2020 </w:t>
            </w:r>
            <w:hyperlink r:id="rId10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822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)</w:t>
            </w:r>
          </w:p>
        </w:tc>
      </w:tr>
    </w:tbl>
    <w:p w:rsidR="00D939A1" w:rsidRPr="00D939A1" w:rsidRDefault="00D939A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11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от 27 июля 2004 г. N 79-ФЗ "О государственной гражданской службе Российской Федерации", в целях обеспечения конституционного права граждан Российской Федерации на равный доступ к государственной службе и права государственных гражданских служащих на должностной рост на конкурсной основе постановляю: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P41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о конкурсе на замещение вакантной должности государственной гражданской службы Российской Федерации.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2. Утратил силу с 1 января 2021 года. - </w:t>
      </w:r>
      <w:hyperlink r:id="rId12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31.12.2020 N 822.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3. Правительству Российской Федерации: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39A1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13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форму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анкеты, подлежащей представлению в государственный орган гражданином Российской Федерации, изъявившим желание участвовать в конкурсе на замещение вакантной должности государственной гражданской службы Российской Федерации;</w:t>
      </w:r>
      <w:proofErr w:type="gramEnd"/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обеспечить финансирование расходов, связанных с проведением конкурсов на замещение вакантных должностей федеральной государственной гражданской службы, в том числе расходов на оплату труда независимых экспертов, в пределах средств федерального бюджета, предусмотренных на содержание федеральных государственных органов или их аппаратов.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lastRenderedPageBreak/>
        <w:t>4. Установить, что расходы, связанные с проведением конкурсов на замещение вакантных должностей государственной гражданской службы субъектов Российской Федерации, осуществляются в соответствии с законодательством субъектов Российской Федерации.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5. Признать утратившим силу </w:t>
      </w:r>
      <w:hyperlink r:id="rId14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29 апреля 1996 г. N 604 "Об утверждении Положения о проведении конкурса на замещение вакантной государственной должности федеральной государственной службы" (Собрание законодательства Российской Федерации, 1996, N 18, ст. 2115).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6. Настоящий Указ вступает в силу с 1 февраля 2005 г.</w:t>
      </w: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Президент</w:t>
      </w:r>
    </w:p>
    <w:p w:rsidR="00D939A1" w:rsidRPr="00D939A1" w:rsidRDefault="00D939A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939A1" w:rsidRPr="00D939A1" w:rsidRDefault="00D939A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В.ПУТИН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Москва, Кремль</w:t>
      </w:r>
    </w:p>
    <w:p w:rsidR="00D939A1" w:rsidRPr="00D939A1" w:rsidRDefault="00D939A1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1 февраля 2005 года</w:t>
      </w:r>
    </w:p>
    <w:p w:rsidR="00D939A1" w:rsidRPr="00D939A1" w:rsidRDefault="00D939A1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N 112</w:t>
      </w: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Утверждено</w:t>
      </w:r>
    </w:p>
    <w:p w:rsidR="00D939A1" w:rsidRPr="00D939A1" w:rsidRDefault="00D939A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Указом Президента</w:t>
      </w:r>
    </w:p>
    <w:p w:rsidR="00D939A1" w:rsidRPr="00D939A1" w:rsidRDefault="00D939A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939A1" w:rsidRPr="00D939A1" w:rsidRDefault="00D939A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от 1 февраля 2005 г. N 112</w:t>
      </w: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1"/>
      <w:bookmarkEnd w:id="0"/>
      <w:r w:rsidRPr="00D939A1">
        <w:rPr>
          <w:rFonts w:ascii="Times New Roman" w:hAnsi="Times New Roman" w:cs="Times New Roman"/>
          <w:sz w:val="28"/>
          <w:szCs w:val="28"/>
        </w:rPr>
        <w:t>ПОЛОЖЕНИЕ</w:t>
      </w: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О КОНКУРСЕ НА ЗАМЕЩЕНИЕ ВАКАНТНОЙ ДОЛЖНОСТИ</w:t>
      </w:r>
    </w:p>
    <w:p w:rsidR="00D939A1" w:rsidRPr="00D939A1" w:rsidRDefault="00D939A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ГОСУДАРСТВЕННОЙ ГРАЖДАНСКОЙ СЛУЖБЫ РОССИЙСКОЙ ФЕДЕРАЦИИ</w:t>
      </w:r>
    </w:p>
    <w:p w:rsidR="00D939A1" w:rsidRPr="00D939A1" w:rsidRDefault="00D939A1">
      <w:pPr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D939A1" w:rsidRPr="00D939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939A1" w:rsidRPr="00D939A1" w:rsidRDefault="00D939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Список изменяющих документов</w:t>
            </w:r>
          </w:p>
          <w:p w:rsidR="00D939A1" w:rsidRPr="00D939A1" w:rsidRDefault="00D939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(в ред. Указов Президента РФ от 22.01.2011 </w:t>
            </w:r>
            <w:hyperlink r:id="rId15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82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  <w:proofErr w:type="gramEnd"/>
          </w:p>
          <w:p w:rsidR="00D939A1" w:rsidRPr="00D939A1" w:rsidRDefault="00D939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19.03.2013 </w:t>
            </w:r>
            <w:hyperlink r:id="rId16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208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19.03.2014 </w:t>
            </w:r>
            <w:hyperlink r:id="rId17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156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18.12.2016 </w:t>
            </w:r>
            <w:hyperlink r:id="rId18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677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</w:p>
          <w:p w:rsidR="00D939A1" w:rsidRPr="00D939A1" w:rsidRDefault="00D939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10.09.2017 </w:t>
            </w:r>
            <w:hyperlink r:id="rId19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419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06.10.2020 </w:t>
            </w:r>
            <w:hyperlink r:id="rId20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616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31.12.2020 </w:t>
            </w:r>
            <w:hyperlink r:id="rId21" w:history="1">
              <w:r w:rsidRPr="00D939A1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822</w:t>
              </w:r>
            </w:hyperlink>
            <w:r w:rsidRPr="00D939A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)</w:t>
            </w:r>
          </w:p>
        </w:tc>
      </w:tr>
    </w:tbl>
    <w:p w:rsidR="00D939A1" w:rsidRPr="00D939A1" w:rsidRDefault="00D939A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 xml:space="preserve">Настоящим Положением в соответствии со </w:t>
      </w:r>
      <w:hyperlink r:id="rId22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статьей 22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2004 г. N 79-ФЗ "О государственной гражданской службе Российской Федерации" определяются порядок и условия проведения конкурса на замещение вакантной должности государственной гражданской </w:t>
      </w:r>
      <w:r w:rsidRPr="00D939A1">
        <w:rPr>
          <w:rFonts w:ascii="Times New Roman" w:hAnsi="Times New Roman" w:cs="Times New Roman"/>
          <w:sz w:val="28"/>
          <w:szCs w:val="28"/>
        </w:rPr>
        <w:lastRenderedPageBreak/>
        <w:t>службы Российской Федерации (далее - вакантная должность гражданской службы) в федеральном государственном органе, государственном органе субъекта Российской Федерации или их аппаратах (далее - государственный орган).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Конкурс на замещение вакантной должности гражданской службы (далее - конкурс) обеспечивает конституционное право граждан Российской Федерации на равный доступ к государственной службе, а также право государственных гражданских служащих (далее - гражданские служащие) на должностной рост на конкурсной основе.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 xml:space="preserve">Конкурс в государственном органе объявляется по решению руководителя государственного органа либо представителя указанного руководителя, осуществляющих полномочия нанимателя от имени Российской Федерации или субъекта Российской Федерации (далее - представитель нанимателя), при наличии вакантной (не замещенной гражданским служащим) должности гражданской службы, замещение которой в соответствии со </w:t>
      </w:r>
      <w:hyperlink r:id="rId23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статьей 22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2004 г. N 79-ФЗ "О государственной гражданской службе Российской Федерации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>" может быть произведено на конкурсной основе.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3. Конкурс в соответствии со </w:t>
      </w:r>
      <w:hyperlink r:id="rId24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статьей 22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2004 г. N 79-ФЗ "О государственной гражданской службе Российской Федерации" не проводится: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39A1">
        <w:rPr>
          <w:rFonts w:ascii="Times New Roman" w:hAnsi="Times New Roman" w:cs="Times New Roman"/>
          <w:sz w:val="28"/>
          <w:szCs w:val="28"/>
        </w:rPr>
        <w:t>а) при назначении на замещаемые на определенный срок полномочий должности государственной гражданской службы Российской Федерации (далее - должности гражданской службы) категорий "руководители" и "помощники (советники)";</w:t>
      </w:r>
      <w:proofErr w:type="gramEnd"/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б) при назначении на должности гражданской службы категории "руководители",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в) при заключении срочного служебного контракта;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г) при назначении гражданского служащего на иную должность гражданской службы в случаях, предусмотренных </w:t>
      </w:r>
      <w:hyperlink r:id="rId25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частью 2 статьи 28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, </w:t>
      </w:r>
      <w:hyperlink r:id="rId26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частью 1 статьи 31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7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частью 9 статьи 60.1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2004 г. N 79-ФЗ "О государственной гражданской службе Российской Федерации";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939A1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D939A1">
        <w:rPr>
          <w:rFonts w:ascii="Times New Roman" w:hAnsi="Times New Roman" w:cs="Times New Roman"/>
          <w:sz w:val="28"/>
          <w:szCs w:val="28"/>
        </w:rPr>
        <w:t xml:space="preserve">. "г" в ред. </w:t>
      </w:r>
      <w:hyperlink r:id="rId28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19.03.2014 N 156)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39A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939A1">
        <w:rPr>
          <w:rFonts w:ascii="Times New Roman" w:hAnsi="Times New Roman" w:cs="Times New Roman"/>
          <w:sz w:val="28"/>
          <w:szCs w:val="28"/>
        </w:rPr>
        <w:t>) при назначении на должность гражданской службы гражданского служащего (гражданина), включенного в кадровый резерв на гражданской службе.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939A1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D939A1">
        <w:rPr>
          <w:rFonts w:ascii="Times New Roman" w:hAnsi="Times New Roman" w:cs="Times New Roman"/>
          <w:sz w:val="28"/>
          <w:szCs w:val="28"/>
        </w:rPr>
        <w:t>. "</w:t>
      </w:r>
      <w:proofErr w:type="spellStart"/>
      <w:r w:rsidRPr="00D939A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939A1">
        <w:rPr>
          <w:rFonts w:ascii="Times New Roman" w:hAnsi="Times New Roman" w:cs="Times New Roman"/>
          <w:sz w:val="28"/>
          <w:szCs w:val="28"/>
        </w:rPr>
        <w:t xml:space="preserve">" в ред. </w:t>
      </w:r>
      <w:hyperlink r:id="rId29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19.03.2014 N 156)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4. Конкурс может не проводиться: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lastRenderedPageBreak/>
        <w:t xml:space="preserve">а) при назначении на отдельные должности гражданской службы, исполнение должностных обязанностей по которым связано с использованием сведений, составляющих государственную тайну, по </w:t>
      </w:r>
      <w:hyperlink r:id="rId30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перечню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должностей, утверждаемому нормативным актом государственного органа;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31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22.01.2011 N 82)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б) при назначении на должности гражданской службы, относящиеся к группе младших должностей гражданской службы, по решению представителя нанимателя.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 xml:space="preserve">Право на участие в конкурсе имеют граждане Российской Федерации, достигшие возраста 18 лет, владеющие государственным языком Российской Федерации и отвечающие квалификационным требованиям для замещения вакантной должности гражданской службы, установленным в соответствии с </w:t>
      </w:r>
      <w:hyperlink r:id="rId32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Российской Федерации о государственной гражданской службе.</w:t>
      </w:r>
      <w:proofErr w:type="gramEnd"/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33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18.12.2016 N 677)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6. Конкурс проводится в два этапа.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На первом этапе на официальных сайтах государственного органа и государственной информационной системы в области государственной службы в информационно-телекоммуникационной сети "Интернет" (далее - сеть "Интернет") размещается объявление о приеме документов для участия в конкурсе, а также следующая информация о конкурсе: наименование вакантной должности гражданской службы, квалификационные требования для замещения этой должности, условия прохождения гражданской службы, место и время приема документов, подлежащих представлению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P68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пунктом 7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настоящего Положения, срок, до истечения которого принимаются указанные документы, предполагаемая дата проведения конкурса, место и порядок его проведения, другие информационные материалы. 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ред. Указов Президента РФ от 22.01.2011 </w:t>
      </w:r>
      <w:hyperlink r:id="rId34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N 82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, от 19.03.2014 </w:t>
      </w:r>
      <w:hyperlink r:id="rId35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N 156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, от 18.12.2016 </w:t>
      </w:r>
      <w:hyperlink r:id="rId36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N 677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, от 10.09.2017 </w:t>
      </w:r>
      <w:hyperlink r:id="rId37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N 419</w:t>
        </w:r>
      </w:hyperlink>
      <w:r w:rsidRPr="00D939A1">
        <w:rPr>
          <w:rFonts w:ascii="Times New Roman" w:hAnsi="Times New Roman" w:cs="Times New Roman"/>
          <w:sz w:val="28"/>
          <w:szCs w:val="28"/>
        </w:rPr>
        <w:t>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8"/>
      <w:bookmarkEnd w:id="1"/>
      <w:r w:rsidRPr="00D939A1">
        <w:rPr>
          <w:rFonts w:ascii="Times New Roman" w:hAnsi="Times New Roman" w:cs="Times New Roman"/>
          <w:sz w:val="28"/>
          <w:szCs w:val="28"/>
        </w:rPr>
        <w:t>7. Гражданин Российской Федерации, изъявивший желание участвовать в конкурсе, представляет в государственный орган: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а) личное заявление;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б) заполненную и подписанную анкету по </w:t>
      </w:r>
      <w:hyperlink r:id="rId38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 w:rsidRPr="00D939A1">
        <w:rPr>
          <w:rFonts w:ascii="Times New Roman" w:hAnsi="Times New Roman" w:cs="Times New Roman"/>
          <w:sz w:val="28"/>
          <w:szCs w:val="28"/>
        </w:rPr>
        <w:lastRenderedPageBreak/>
        <w:t>Правительством Российской Федерации, с фотографией;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939A1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D939A1">
        <w:rPr>
          <w:rFonts w:ascii="Times New Roman" w:hAnsi="Times New Roman" w:cs="Times New Roman"/>
          <w:sz w:val="28"/>
          <w:szCs w:val="28"/>
        </w:rPr>
        <w:t xml:space="preserve">. "б" в ред. </w:t>
      </w:r>
      <w:hyperlink r:id="rId39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г) документы, подтверждающие необходимое профессиональное образование, квалификацию и стаж работы: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39A1">
        <w:rPr>
          <w:rFonts w:ascii="Times New Roman" w:hAnsi="Times New Roman" w:cs="Times New Roman"/>
          <w:sz w:val="28"/>
          <w:szCs w:val="28"/>
        </w:rPr>
        <w:t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  <w:proofErr w:type="gramEnd"/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0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06.10.2020 N 616)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1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06.10.2020 N 616)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939A1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D939A1">
        <w:rPr>
          <w:rFonts w:ascii="Times New Roman" w:hAnsi="Times New Roman" w:cs="Times New Roman"/>
          <w:sz w:val="28"/>
          <w:szCs w:val="28"/>
        </w:rPr>
        <w:t xml:space="preserve">. "г" в ред. </w:t>
      </w:r>
      <w:hyperlink r:id="rId42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19.03.2014 N 156)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39A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939A1">
        <w:rPr>
          <w:rFonts w:ascii="Times New Roman" w:hAnsi="Times New Roman" w:cs="Times New Roman"/>
          <w:sz w:val="28"/>
          <w:szCs w:val="28"/>
        </w:rPr>
        <w:t xml:space="preserve">) </w:t>
      </w:r>
      <w:hyperlink r:id="rId43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документ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об отсутствии у гражданина заболевания, препятствующего поступлению на гражданскую службу или ее прохождению;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е) иные документы, предусмотренные Федеральным </w:t>
      </w:r>
      <w:hyperlink r:id="rId44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от 27 июля 2004 г. N 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81"/>
      <w:bookmarkEnd w:id="2"/>
      <w:r w:rsidRPr="00D939A1">
        <w:rPr>
          <w:rFonts w:ascii="Times New Roman" w:hAnsi="Times New Roman" w:cs="Times New Roman"/>
          <w:sz w:val="28"/>
          <w:szCs w:val="28"/>
        </w:rPr>
        <w:t>8.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5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419)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lastRenderedPageBreak/>
        <w:t xml:space="preserve">(п. 8 в ред. </w:t>
      </w:r>
      <w:hyperlink r:id="rId46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22.01.2011 N 82)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8.1.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68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пунктах 7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81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8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настоящего Положения,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в сети "Интернет" представляются в государственный орган гражданином (гражданским служащим) лично, посредством направления по почте или в электронном виде с использованием указанной информационной системы.</w:t>
      </w:r>
      <w:proofErr w:type="gramEnd"/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7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представления документов в электронном виде устанавливается Правительством Российской Федерации.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в их приеме.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(п. 8.1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</w:t>
      </w:r>
      <w:hyperlink r:id="rId48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9. С согласия гражданина (гражданского служащего) проводится процедура оформления его допуска к </w:t>
      </w:r>
      <w:hyperlink r:id="rId49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сведениям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>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Достоверность сведений, представленных гражданином в государственный орган, подлежит проверке. Сведения, представленные в электронном виде, подвергаются автоматизированной проверке в </w:t>
      </w:r>
      <w:hyperlink r:id="rId50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порядке</w:t>
        </w:r>
      </w:hyperlink>
      <w:r w:rsidRPr="00D939A1">
        <w:rPr>
          <w:rFonts w:ascii="Times New Roman" w:hAnsi="Times New Roman" w:cs="Times New Roman"/>
          <w:sz w:val="28"/>
          <w:szCs w:val="28"/>
        </w:rPr>
        <w:t>, установленном Правительством Российской Федерации.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51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Проверка достоверности сведений, представленных гражданским служащим, осуществляется только в случае его участия в конкурсе на замещение вакантной должности гражданской службы, относящейся к высшей группе должностей гражданской службы.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10. Гражданин (гражданский служащий) не допускается к участию в конкурсе в связи с его несоответствием квалификационным требованиям для замещения вакантной должности гражданской службы, а также в связи с </w:t>
      </w:r>
      <w:hyperlink r:id="rId52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ограничениями</w:t>
        </w:r>
      </w:hyperlink>
      <w:r w:rsidRPr="00D939A1">
        <w:rPr>
          <w:rFonts w:ascii="Times New Roman" w:hAnsi="Times New Roman" w:cs="Times New Roman"/>
          <w:sz w:val="28"/>
          <w:szCs w:val="28"/>
        </w:rPr>
        <w:t>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53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18.12.2016 N 677)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11. Утратил силу с 1 октября 2017 года. - </w:t>
      </w:r>
      <w:hyperlink r:id="rId54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12. Решение о дате, месте и времени проведения второго этапа конкурса принимается представителем нанимателя после проверки достоверности сведений, представленных претендентами на замещение вакантной должности гражданской службы, а также после оформления в случае необходимости допуска к сведениям, составляющим государственную и иную охраняемую законом тайну. Второй этап конкурса проводится не позднее чем через 30 календарных дней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представителем нанимателя.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При установлении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службу, он информируется представителем нанимателя о причинах отказа в участии в конкурсе в письменной форме. В случае если гражданин представил документы для участия в конкурсе в электронном виде,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. 12 в ред. </w:t>
      </w:r>
      <w:hyperlink r:id="rId55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13. Претендент на замещение вакантной должности гражданской службы, не допущенный к участию в конкурсе, вправе обжаловать это решение в соответствии с </w:t>
      </w:r>
      <w:hyperlink r:id="rId56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14. Государственный орган не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чем за 15 календарных дней до начала второго этапа конкурса размещает на своем официальном сайте и официальном сайте государственной информационной системы в области государственной службы в сети "Интернет" информацию о дате, месте и времени его проведения, список граждан (гражданских служащих), допущенных к участию в конкурсе (далее - кандидаты), и направляет кандидатам соответствующие сообщения в письменной форме, при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  <w:proofErr w:type="gramEnd"/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57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lastRenderedPageBreak/>
        <w:t xml:space="preserve">При проведении конкурса кандидатам гарантируется равенство прав в соответствии с </w:t>
      </w:r>
      <w:hyperlink r:id="rId58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Российской Федерации и федеральными законами.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15. Если в результате проведения конкурса не были выявлены кандидаты, отвечающие квалификационным требованиям для замещения вакантной должности гражданской службы, представитель нанимателя может принять решение о проведении повторного конкурса.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. 15 в ред. </w:t>
      </w:r>
      <w:hyperlink r:id="rId59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18.12.2016 N 677)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16. Для проведения конкурса правовым актом государственного органа образуется конкурсная комиссия, действующая на постоянной основе. Состав конкурсной комиссии, сроки и порядок ее работы, а также методика проведения конкурса определяются правовым актом государственного органа.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 xml:space="preserve">В состав конкурсной комиссии входят представитель нанимателя и (или) уполномоченные им гражданские служащие (в том числе из подразделения по вопросам государственной службы и кадров и подразделения, в котором проводится конкурс на замещение вакантной должности гражданской службы), а также включаемые в состав конкурсной комиссии в соответствии с положениями </w:t>
      </w:r>
      <w:hyperlink w:anchor="P115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пунктов 17.1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7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17.2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настоящего Положения независимые эксперты - представители научных, образовательных и других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организаций, являющиеся специалистами в соответствующих областях и видах профессиональной служебной деятельности гражданских служащих, по вопросам кадровых технологий и государственной гражданской службы. Число независимых экспертов должно составлять не менее одной четверти от общего числа членов конкурсной комиссии.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60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31.12.2020 N 822)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39A1">
        <w:rPr>
          <w:rFonts w:ascii="Times New Roman" w:hAnsi="Times New Roman" w:cs="Times New Roman"/>
          <w:sz w:val="28"/>
          <w:szCs w:val="28"/>
        </w:rPr>
        <w:t xml:space="preserve">В состав конкурсной комиссии в федеральном органе исполнительной власти, при котором в соответствии со </w:t>
      </w:r>
      <w:hyperlink r:id="rId61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статьей 20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Федерального закона от 4 апреля 2005 г. N 32-ФЗ "Об Общественной палате Российской Федерации" образован общественный совет, а также конкурсной комиссии в органе исполнительной власти субъекта Российской Федерации, при котором в соответствии с нормативным правовым актом субъекта Российской Федерации образован общественный совет, наряду с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лицами, названными в абзаце первом настоящего пункта, включаются представители указанных общественных советов. Общее число этих представителей и независимых экспертов должно составлять не менее одной четверти от общего числа членов конкурсной комиссии.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бзац введен </w:t>
      </w:r>
      <w:hyperlink r:id="rId62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19.03.2013 N 208)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Представители общественных советов при государственных органах, включаемые в состав конкурсных комиссий по запросам руководителей </w:t>
      </w:r>
      <w:r w:rsidRPr="00D939A1">
        <w:rPr>
          <w:rFonts w:ascii="Times New Roman" w:hAnsi="Times New Roman" w:cs="Times New Roman"/>
          <w:sz w:val="28"/>
          <w:szCs w:val="28"/>
        </w:rPr>
        <w:lastRenderedPageBreak/>
        <w:t>государственных органов, определяются решениями соответствующих общественных советов.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63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31.12.2020 N 822)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Состав конкурсной комиссии для проведения конкурса на замещение вакантной должности гражданской службы, исполнение должностных обязанностей по которой связано с использованием </w:t>
      </w:r>
      <w:hyperlink r:id="rId64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сведений</w:t>
        </w:r>
      </w:hyperlink>
      <w:r w:rsidRPr="00D939A1">
        <w:rPr>
          <w:rFonts w:ascii="Times New Roman" w:hAnsi="Times New Roman" w:cs="Times New Roman"/>
          <w:sz w:val="28"/>
          <w:szCs w:val="28"/>
        </w:rPr>
        <w:t>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15"/>
      <w:bookmarkEnd w:id="3"/>
      <w:r w:rsidRPr="00D939A1">
        <w:rPr>
          <w:rFonts w:ascii="Times New Roman" w:hAnsi="Times New Roman" w:cs="Times New Roman"/>
          <w:sz w:val="28"/>
          <w:szCs w:val="28"/>
        </w:rPr>
        <w:t xml:space="preserve">17.1.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Включаемые в состав конкурсной комиссии независимые эксперты - представители научных, образовательных и других организаций приглашаются и отбираются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государственной гражданской службы, или уполномоченным государственным органом субъекта Российской Федерации по запросу представителя нанимателя, направленному без указания персональных данных независимых экспертов, в порядке, установленном нормативным правовым актом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или нормативным правовым актом субъекта Российской Федерации, принятым с учетом порядка, установленного Правительством Российской Федерации.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(п. 17.1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</w:t>
      </w:r>
      <w:hyperlink r:id="rId65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31.12.2020 N 822)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17"/>
      <w:bookmarkEnd w:id="4"/>
      <w:r w:rsidRPr="00D939A1">
        <w:rPr>
          <w:rFonts w:ascii="Times New Roman" w:hAnsi="Times New Roman" w:cs="Times New Roman"/>
          <w:sz w:val="28"/>
          <w:szCs w:val="28"/>
        </w:rPr>
        <w:t>17.2. Общий срок пребывания независимого эксперта в конкурсной комиссии государственного органа не может превышать три года. Исчисление указанного срока осуществляется с момента первого включения независимого эксперта в состав конкурсной комиссии. В указанный срок засчитывается срок пребывания независимого эксперта в аттестационной комиссии этого государственного органа.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(п. 17.2 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</w:t>
      </w:r>
      <w:hyperlink r:id="rId66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31.12.2020 N 822)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18. Конкурсная комиссия состоит из председателя, заместителя председателя, секретаря и членов комиссии.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В государственном органе допускается образование нескольких конкурсных комиссий для различных категорий и групп должностей гражданской службы.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lastRenderedPageBreak/>
        <w:t>19. Конкурс заключается в оценке профессионального уровня кандидатов на замещение вакантной должности гражданской службы, их соответствия квалификационным требованиям для замещения этой должности.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67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18.12.2016 N 677)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39A1">
        <w:rPr>
          <w:rFonts w:ascii="Times New Roman" w:hAnsi="Times New Roman" w:cs="Times New Roman"/>
          <w:sz w:val="28"/>
          <w:szCs w:val="28"/>
        </w:rPr>
        <w:t>При проведении конкурса 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собеседование, анкетирование, проведение групповых дискуссий, написание реферата или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тестирование по вопросам, связанным с выполнением должностных обязанностей по вакантной должности гражданской службы, на замещение которой претендуют кандидаты.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При оценке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гражданской службы и других положений должностного регламента по этой должности, а также иных положений, установленных </w:t>
      </w:r>
      <w:hyperlink r:id="rId68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Российской Федерации о государственной гражданской службе.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69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18.12.2016 N 677)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20. Заседание конкурсной комиссии проводится при наличии не менее двух кандидатов.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гражданской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 ред. </w:t>
      </w:r>
      <w:hyperlink r:id="rId70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19.03.2013 N 208)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При равенстве голосов решающим является голос председателя конкурсной комиссии.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21. Решение конкурсной комиссии принимается в отсутствие кандидата и является основанием для назначения его на вакантную должность гражданской службы либо отказа в таком назначении.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Конкурсная комиссия вправе также принять решение, имеющее рекомендательный характер, о включении в кадровый резерв </w:t>
      </w:r>
      <w:r w:rsidRPr="00D939A1">
        <w:rPr>
          <w:rFonts w:ascii="Times New Roman" w:hAnsi="Times New Roman" w:cs="Times New Roman"/>
          <w:sz w:val="28"/>
          <w:szCs w:val="28"/>
        </w:rPr>
        <w:lastRenderedPageBreak/>
        <w:t>государственного органа кандидата, который не стал победителем конкурса на замещение вакантной должности гражданской службы, но профессиональные и личностные качества которого получили высокую оценку.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бзац введен </w:t>
      </w:r>
      <w:hyperlink r:id="rId71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19.03.2014 N 156)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22.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комиссии, принявшими участие в заседании.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23. По результатам конкурса издается акт представителя нанимателя о назначении победителя конкурса на вакантную должность гражданской службы и заключается служебный контракт с победителем конкурса.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39A1">
        <w:rPr>
          <w:rFonts w:ascii="Times New Roman" w:hAnsi="Times New Roman" w:cs="Times New Roman"/>
          <w:sz w:val="28"/>
          <w:szCs w:val="28"/>
        </w:rPr>
        <w:t>Если конкурсной комиссией принято решение о включении в кадровый резерв государственного органа кандидата, не ставшего победителем конкурса на замещение вакантной должности гражданской службы, то с согласия указанного лица издается акт государственного органа о включении его в кадровый резерв этого органа для замещения должностей гражданской службы той же группы, к которой относилась вакантная должность гражданской службы.</w:t>
      </w:r>
      <w:proofErr w:type="gramEnd"/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(абзац введен </w:t>
      </w:r>
      <w:hyperlink r:id="rId72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19.03.2014 N 156)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24. 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 Информация о результатах конкурса в этот же срок размещается на официальных сайтах государственного органа и указанной информационной системы в сети "Интернет".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. 24 в ред. </w:t>
      </w:r>
      <w:hyperlink r:id="rId73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25. 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возвращены им по письменному заявлению в течение трех лет со дня завершения конкурса. До истечения этого срока документы хранятся в архиве государственного органа, после чего подлежат уничтожению. Документы для участия в конкурсе, представленные в электронном виде, хранятся в течение трех лет, после чего подлежат удалению.</w:t>
      </w:r>
    </w:p>
    <w:p w:rsidR="00D939A1" w:rsidRPr="00D939A1" w:rsidRDefault="00D939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 xml:space="preserve">. 25 в ред. </w:t>
      </w:r>
      <w:hyperlink r:id="rId74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Президента РФ от 10.09.2017 N 419)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26. Расходы, связанные с участием в конкурсе (проезд к месту проведения конкурса и обратно, наем жилого помещения, проживание, </w:t>
      </w:r>
      <w:r w:rsidRPr="00D939A1">
        <w:rPr>
          <w:rFonts w:ascii="Times New Roman" w:hAnsi="Times New Roman" w:cs="Times New Roman"/>
          <w:sz w:val="28"/>
          <w:szCs w:val="28"/>
        </w:rPr>
        <w:lastRenderedPageBreak/>
        <w:t>пользование услугами сре</w:t>
      </w:r>
      <w:proofErr w:type="gramStart"/>
      <w:r w:rsidRPr="00D939A1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939A1">
        <w:rPr>
          <w:rFonts w:ascii="Times New Roman" w:hAnsi="Times New Roman" w:cs="Times New Roman"/>
          <w:sz w:val="28"/>
          <w:szCs w:val="28"/>
        </w:rPr>
        <w:t>язи и другие), осуществляются кандидатами за счет собственных средств.</w:t>
      </w:r>
    </w:p>
    <w:p w:rsidR="00D939A1" w:rsidRPr="00D939A1" w:rsidRDefault="00D939A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39A1">
        <w:rPr>
          <w:rFonts w:ascii="Times New Roman" w:hAnsi="Times New Roman" w:cs="Times New Roman"/>
          <w:sz w:val="28"/>
          <w:szCs w:val="28"/>
        </w:rPr>
        <w:t xml:space="preserve">27. Кандидат вправе обжаловать решение конкурсной комиссии в соответствии с </w:t>
      </w:r>
      <w:hyperlink r:id="rId75" w:history="1">
        <w:r w:rsidRPr="00D939A1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законодательством</w:t>
        </w:r>
      </w:hyperlink>
      <w:r w:rsidRPr="00D939A1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939A1" w:rsidRPr="00D939A1" w:rsidRDefault="00D939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9A1" w:rsidRDefault="00D939A1">
      <w:pPr>
        <w:pStyle w:val="ConsPlusNormal"/>
        <w:ind w:firstLine="540"/>
        <w:jc w:val="both"/>
      </w:pPr>
    </w:p>
    <w:p w:rsidR="00D939A1" w:rsidRDefault="00D939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39A1" w:rsidRDefault="00D939A1"/>
    <w:sectPr w:rsidR="00D939A1" w:rsidSect="00CE6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939A1"/>
    <w:rsid w:val="00D93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39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939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939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F49E891FE5702455DBB8A87C794F62AADA7E651D17EA160825B008C7A29E5F2B0F58C1A4DC8EB02D114449AC6A2176C2FBCBCD97F130D7AkBFBO" TargetMode="External"/><Relationship Id="rId18" Type="http://schemas.openxmlformats.org/officeDocument/2006/relationships/hyperlink" Target="consultantplus://offline/ref=5F49E891FE5702455DBB8A87C794F62AACA4E65BD87FA160825B008C7A29E5F2B0F58C1A4DC8EB02D014449AC6A2176C2FBCBCD97F130D7AkBFBO" TargetMode="External"/><Relationship Id="rId26" Type="http://schemas.openxmlformats.org/officeDocument/2006/relationships/hyperlink" Target="consultantplus://offline/ref=5F49E891FE5702455DBB8A87C794F62AADACEE56DF78A160825B008C7A29E5F2B0F58C1A4DC8E307D214449AC6A2176C2FBCBCD97F130D7AkBFBO" TargetMode="External"/><Relationship Id="rId39" Type="http://schemas.openxmlformats.org/officeDocument/2006/relationships/hyperlink" Target="consultantplus://offline/ref=5F49E891FE5702455DBB8A87C794F62AACA3E956D974A160825B008C7A29E5F2B0F58C1A4DC8EB02DE14449AC6A2176C2FBCBCD97F130D7AkBFBO" TargetMode="External"/><Relationship Id="rId21" Type="http://schemas.openxmlformats.org/officeDocument/2006/relationships/hyperlink" Target="consultantplus://offline/ref=5F49E891FE5702455DBB8A87C794F62AADA3ED52D07AA160825B008C7A29E5F2B0F58C1A4DC8EB00D714449AC6A2176C2FBCBCD97F130D7AkBFBO" TargetMode="External"/><Relationship Id="rId34" Type="http://schemas.openxmlformats.org/officeDocument/2006/relationships/hyperlink" Target="consultantplus://offline/ref=5F49E891FE5702455DBB8A87C794F62AACA3E957D975A160825B008C7A29E5F2B0F58C1A4DC8EB02DE14449AC6A2176C2FBCBCD97F130D7AkBFBO" TargetMode="External"/><Relationship Id="rId42" Type="http://schemas.openxmlformats.org/officeDocument/2006/relationships/hyperlink" Target="consultantplus://offline/ref=91D906787974ACD04BACE4FFFFA1584F7FC83140F25D1E9379B9F8328BAFAB01EB5A6F13780BDFD0F3A6BBD67E64DDDE75C290243ED5C2D4lEF1O" TargetMode="External"/><Relationship Id="rId47" Type="http://schemas.openxmlformats.org/officeDocument/2006/relationships/hyperlink" Target="consultantplus://offline/ref=91D906787974ACD04BACE4FFFFA1584F7ECE3742F95B1E9379B9F8328BAFAB01EB5A6F13780BDFD3F3A6BBD67E64DDDE75C290243ED5C2D4lEF1O" TargetMode="External"/><Relationship Id="rId50" Type="http://schemas.openxmlformats.org/officeDocument/2006/relationships/hyperlink" Target="consultantplus://offline/ref=91D906787974ACD04BACE4FFFFA1584F7ECE3742F95B1E9379B9F8328BAFAB01EB5A6F13780BDFD6F8A6BBD67E64DDDE75C290243ED5C2D4lEF1O" TargetMode="External"/><Relationship Id="rId55" Type="http://schemas.openxmlformats.org/officeDocument/2006/relationships/hyperlink" Target="consultantplus://offline/ref=91D906787974ACD04BACE4FFFFA1584F7FC83141F1571E9379B9F8328BAFAB01EB5A6F13780BDFD0FBA6BBD67E64DDDE75C290243ED5C2D4lEF1O" TargetMode="External"/><Relationship Id="rId63" Type="http://schemas.openxmlformats.org/officeDocument/2006/relationships/hyperlink" Target="consultantplus://offline/ref=91D906787974ACD04BACE4FFFFA1584F7EC83545F8591E9379B9F8328BAFAB01EB5A6F13780BDFD0FEA6BBD67E64DDDE75C290243ED5C2D4lEF1O" TargetMode="External"/><Relationship Id="rId68" Type="http://schemas.openxmlformats.org/officeDocument/2006/relationships/hyperlink" Target="consultantplus://offline/ref=91D906787974ACD04BACE4FFFFA1584F7EC73641F75B1E9379B9F8328BAFAB01F95A371F780EC1D2FFB3ED8738l3F0O" TargetMode="External"/><Relationship Id="rId76" Type="http://schemas.openxmlformats.org/officeDocument/2006/relationships/fontTable" Target="fontTable.xml"/><Relationship Id="rId7" Type="http://schemas.openxmlformats.org/officeDocument/2006/relationships/hyperlink" Target="consultantplus://offline/ref=5F49E891FE5702455DBB8A87C794F62AACA4E65BD87FA160825B008C7A29E5F2B0F58C1A4DC8EB02D014449AC6A2176C2FBCBCD97F130D7AkBFBO" TargetMode="External"/><Relationship Id="rId71" Type="http://schemas.openxmlformats.org/officeDocument/2006/relationships/hyperlink" Target="consultantplus://offline/ref=91D906787974ACD04BACE4FFFFA1584F7FC83140F25D1E9379B9F8328BAFAB01EB5A6F13780BDFD1FFA6BBD67E64DDDE75C290243ED5C2D4lEF1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F49E891FE5702455DBB8A87C794F62AAFA0ED54D875A160825B008C7A29E5F2B0F58C1A4DC8EB03D214449AC6A2176C2FBCBCD97F130D7AkBFBO" TargetMode="External"/><Relationship Id="rId29" Type="http://schemas.openxmlformats.org/officeDocument/2006/relationships/hyperlink" Target="consultantplus://offline/ref=5F49E891FE5702455DBB8A87C794F62AACA3E957DA7EA160825B008C7A29E5F2B0F58C1A4DC8EB00D014449AC6A2176C2FBCBCD97F130D7AkBFBO" TargetMode="External"/><Relationship Id="rId11" Type="http://schemas.openxmlformats.org/officeDocument/2006/relationships/hyperlink" Target="consultantplus://offline/ref=5F49E891FE5702455DBB8A87C794F62AADACEE56DF78A160825B008C7A29E5F2B0F58C1A4DC8E901D514449AC6A2176C2FBCBCD97F130D7AkBFBO" TargetMode="External"/><Relationship Id="rId24" Type="http://schemas.openxmlformats.org/officeDocument/2006/relationships/hyperlink" Target="consultantplus://offline/ref=5F49E891FE5702455DBB8A87C794F62AADACEE56DF78A160825B008C7A29E5F2B0F58C1A4DC8E903D014449AC6A2176C2FBCBCD97F130D7AkBFBO" TargetMode="External"/><Relationship Id="rId32" Type="http://schemas.openxmlformats.org/officeDocument/2006/relationships/hyperlink" Target="consultantplus://offline/ref=5F49E891FE5702455DBB8A87C794F62AADACEE56DF78A160825B008C7A29E5F2B0F58C194ECAE056875B45C682F2046C2EBCBEDD63k1F0O" TargetMode="External"/><Relationship Id="rId37" Type="http://schemas.openxmlformats.org/officeDocument/2006/relationships/hyperlink" Target="consultantplus://offline/ref=5F49E891FE5702455DBB8A87C794F62AACA3E956D974A160825B008C7A29E5F2B0F58C1A4DC8EB02D114449AC6A2176C2FBCBCD97F130D7AkBFBO" TargetMode="External"/><Relationship Id="rId40" Type="http://schemas.openxmlformats.org/officeDocument/2006/relationships/hyperlink" Target="consultantplus://offline/ref=5F49E891FE5702455DBB8A87C794F62AADA2EA53D07DA160825B008C7A29E5F2B0F58C1A4DC8EB01D714449AC6A2176C2FBCBCD97F130D7AkBFBO" TargetMode="External"/><Relationship Id="rId45" Type="http://schemas.openxmlformats.org/officeDocument/2006/relationships/hyperlink" Target="consultantplus://offline/ref=91D906787974ACD04BACE4FFFFA1584F7FC83141F1571E9379B9F8328BAFAB01EB5A6F13780BDFD3FBA6BBD67E64DDDE75C290243ED5C2D4lEF1O" TargetMode="External"/><Relationship Id="rId53" Type="http://schemas.openxmlformats.org/officeDocument/2006/relationships/hyperlink" Target="consultantplus://offline/ref=91D906787974ACD04BACE4FFFFA1584F7FCF3E4CF05C1E9379B9F8328BAFAB01EB5A6F13780BDFD3FBA6BBD67E64DDDE75C290243ED5C2D4lEF1O" TargetMode="External"/><Relationship Id="rId58" Type="http://schemas.openxmlformats.org/officeDocument/2006/relationships/hyperlink" Target="consultantplus://offline/ref=91D906787974ACD04BACE4FFFFA1584F7FC73140FB09499128ECF63783FFF111FD136217660BDBCCF9ADEDl8F6O" TargetMode="External"/><Relationship Id="rId66" Type="http://schemas.openxmlformats.org/officeDocument/2006/relationships/hyperlink" Target="consultantplus://offline/ref=91D906787974ACD04BACE4FFFFA1584F7EC83545F8591E9379B9F8328BAFAB01EB5A6F13780BDFD0F2A6BBD67E64DDDE75C290243ED5C2D4lEF1O" TargetMode="External"/><Relationship Id="rId74" Type="http://schemas.openxmlformats.org/officeDocument/2006/relationships/hyperlink" Target="consultantplus://offline/ref=91D906787974ACD04BACE4FFFFA1584F7FC83141F1571E9379B9F8328BAFAB01EB5A6F13780BDFD0FCA6BBD67E64DDDE75C290243ED5C2D4lEF1O" TargetMode="External"/><Relationship Id="rId5" Type="http://schemas.openxmlformats.org/officeDocument/2006/relationships/hyperlink" Target="consultantplus://offline/ref=5F49E891FE5702455DBB8A87C794F62AAFA0ED54D875A160825B008C7A29E5F2B0F58C1A4DC8EB03D214449AC6A2176C2FBCBCD97F130D7AkBFBO" TargetMode="External"/><Relationship Id="rId15" Type="http://schemas.openxmlformats.org/officeDocument/2006/relationships/hyperlink" Target="consultantplus://offline/ref=5F49E891FE5702455DBB8A87C794F62AACA3E957D975A160825B008C7A29E5F2B0F58C1A4DC8EB02D014449AC6A2176C2FBCBCD97F130D7AkBFBO" TargetMode="External"/><Relationship Id="rId23" Type="http://schemas.openxmlformats.org/officeDocument/2006/relationships/hyperlink" Target="consultantplus://offline/ref=5F49E891FE5702455DBB8A87C794F62AADACEE56DF78A160825B008C7A29E5F2B0F58C1A4DC8E903D014449AC6A2176C2FBCBCD97F130D7AkBFBO" TargetMode="External"/><Relationship Id="rId28" Type="http://schemas.openxmlformats.org/officeDocument/2006/relationships/hyperlink" Target="consultantplus://offline/ref=5F49E891FE5702455DBB8A87C794F62AACA3E957DA7EA160825B008C7A29E5F2B0F58C1A4DC8EB00D214449AC6A2176C2FBCBCD97F130D7AkBFBO" TargetMode="External"/><Relationship Id="rId36" Type="http://schemas.openxmlformats.org/officeDocument/2006/relationships/hyperlink" Target="consultantplus://offline/ref=5F49E891FE5702455DBB8A87C794F62AACA4E65BD87FA160825B008C7A29E5F2B0F58C1A4DC8EB02DF14449AC6A2176C2FBCBCD97F130D7AkBFBO" TargetMode="External"/><Relationship Id="rId49" Type="http://schemas.openxmlformats.org/officeDocument/2006/relationships/hyperlink" Target="consultantplus://offline/ref=91D906787974ACD04BACE4FFFFA1584F74CC3F4DF054439971E0F4308CA0F404EC4B6F127D15DFD6E5AFEF85l3FBO" TargetMode="External"/><Relationship Id="rId57" Type="http://schemas.openxmlformats.org/officeDocument/2006/relationships/hyperlink" Target="consultantplus://offline/ref=91D906787974ACD04BACE4FFFFA1584F7FC83141F1571E9379B9F8328BAFAB01EB5A6F13780BDFD0F8A6BBD67E64DDDE75C290243ED5C2D4lEF1O" TargetMode="External"/><Relationship Id="rId61" Type="http://schemas.openxmlformats.org/officeDocument/2006/relationships/hyperlink" Target="consultantplus://offline/ref=91D906787974ACD04BACE4FFFFA1584F7FC73246F35E1E9379B9F8328BAFAB01EB5A6F13780BDED6FBA6BBD67E64DDDE75C290243ED5C2D4lEF1O" TargetMode="External"/><Relationship Id="rId10" Type="http://schemas.openxmlformats.org/officeDocument/2006/relationships/hyperlink" Target="consultantplus://offline/ref=5F49E891FE5702455DBB8A87C794F62AADA3ED52D07AA160825B008C7A29E5F2B0F58C1A4DC8EB03DF14449AC6A2176C2FBCBCD97F130D7AkBFBO" TargetMode="External"/><Relationship Id="rId19" Type="http://schemas.openxmlformats.org/officeDocument/2006/relationships/hyperlink" Target="consultantplus://offline/ref=5F49E891FE5702455DBB8A87C794F62AACA3E956D974A160825B008C7A29E5F2B0F58C1A4DC8EB02D014449AC6A2176C2FBCBCD97F130D7AkBFBO" TargetMode="External"/><Relationship Id="rId31" Type="http://schemas.openxmlformats.org/officeDocument/2006/relationships/hyperlink" Target="consultantplus://offline/ref=5F49E891FE5702455DBB8A87C794F62AACA3E957D975A160825B008C7A29E5F2B0F58C1A4DC8EB02D114449AC6A2176C2FBCBCD97F130D7AkBFBO" TargetMode="External"/><Relationship Id="rId44" Type="http://schemas.openxmlformats.org/officeDocument/2006/relationships/hyperlink" Target="consultantplus://offline/ref=91D906787974ACD04BACE4FFFFA1584F7EC73641F75B1E9379B9F8328BAFAB01F95A371F780EC1D2FFB3ED8738l3F0O" TargetMode="External"/><Relationship Id="rId52" Type="http://schemas.openxmlformats.org/officeDocument/2006/relationships/hyperlink" Target="consultantplus://offline/ref=91D906787974ACD04BACE4FFFFA1584F7EC73641F75B1E9379B9F8328BAFAB01EB5A6F13780BDED6FAA6BBD67E64DDDE75C290243ED5C2D4lEF1O" TargetMode="External"/><Relationship Id="rId60" Type="http://schemas.openxmlformats.org/officeDocument/2006/relationships/hyperlink" Target="consultantplus://offline/ref=91D906787974ACD04BACE4FFFFA1584F7EC83545F8591E9379B9F8328BAFAB01EB5A6F13780BDFD0F8A6BBD67E64DDDE75C290243ED5C2D4lEF1O" TargetMode="External"/><Relationship Id="rId65" Type="http://schemas.openxmlformats.org/officeDocument/2006/relationships/hyperlink" Target="consultantplus://offline/ref=91D906787974ACD04BACE4FFFFA1584F7EC83545F8591E9379B9F8328BAFAB01EB5A6F13780BDFD0FCA6BBD67E64DDDE75C290243ED5C2D4lEF1O" TargetMode="External"/><Relationship Id="rId73" Type="http://schemas.openxmlformats.org/officeDocument/2006/relationships/hyperlink" Target="consultantplus://offline/ref=91D906787974ACD04BACE4FFFFA1584F7FC83141F1571E9379B9F8328BAFAB01EB5A6F13780BDFD0FEA6BBD67E64DDDE75C290243ED5C2D4lEF1O" TargetMode="External"/><Relationship Id="rId4" Type="http://schemas.openxmlformats.org/officeDocument/2006/relationships/hyperlink" Target="consultantplus://offline/ref=5F49E891FE5702455DBB8A87C794F62AACA3E957D975A160825B008C7A29E5F2B0F58C1A4DC8EB02D014449AC6A2176C2FBCBCD97F130D7AkBFBO" TargetMode="External"/><Relationship Id="rId9" Type="http://schemas.openxmlformats.org/officeDocument/2006/relationships/hyperlink" Target="consultantplus://offline/ref=5F49E891FE5702455DBB8A87C794F62AADA2EA53D07DA160825B008C7A29E5F2B0F58C1A4DC8EB01D614449AC6A2176C2FBCBCD97F130D7AkBFBO" TargetMode="External"/><Relationship Id="rId14" Type="http://schemas.openxmlformats.org/officeDocument/2006/relationships/hyperlink" Target="consultantplus://offline/ref=5F49E891FE5702455DBB8A87C794F62AAFA4EC51D077FC6A8A020C8E7D26BAF7B7E48C1B48D6EB06C81D10C9k8F3O" TargetMode="External"/><Relationship Id="rId22" Type="http://schemas.openxmlformats.org/officeDocument/2006/relationships/hyperlink" Target="consultantplus://offline/ref=5F49E891FE5702455DBB8A87C794F62AADACEE56DF78A160825B008C7A29E5F2B0F58C1A4DC8E901D514449AC6A2176C2FBCBCD97F130D7AkBFBO" TargetMode="External"/><Relationship Id="rId27" Type="http://schemas.openxmlformats.org/officeDocument/2006/relationships/hyperlink" Target="consultantplus://offline/ref=5F49E891FE5702455DBB8A87C794F62AADACEE56DF78A160825B008C7A29E5F2B0F58C1A4ACCE056875B45C682F2046C2EBCBEDD63k1F0O" TargetMode="External"/><Relationship Id="rId30" Type="http://schemas.openxmlformats.org/officeDocument/2006/relationships/hyperlink" Target="consultantplus://offline/ref=5F49E891FE5702455DBB8A87C794F62AADACEE56DF78A160825B008C7A29E5F2B0F58C1C469CBA46831210CE9CF71E7228A2BEkDFCO" TargetMode="External"/><Relationship Id="rId35" Type="http://schemas.openxmlformats.org/officeDocument/2006/relationships/hyperlink" Target="consultantplus://offline/ref=5F49E891FE5702455DBB8A87C794F62AACA3E957DA7EA160825B008C7A29E5F2B0F58C1A4DC8EB00D114449AC6A2176C2FBCBCD97F130D7AkBFBO" TargetMode="External"/><Relationship Id="rId43" Type="http://schemas.openxmlformats.org/officeDocument/2006/relationships/hyperlink" Target="consultantplus://offline/ref=91D906787974ACD04BACE4FFFFA1584F74C93044F954439971E0F4308CA0F416EC1363127809D8DBF0F9BEC36F3CD0DB6EDC943E22D7C0lDF7O" TargetMode="External"/><Relationship Id="rId48" Type="http://schemas.openxmlformats.org/officeDocument/2006/relationships/hyperlink" Target="consultantplus://offline/ref=91D906787974ACD04BACE4FFFFA1584F7FC83141F1571E9379B9F8328BAFAB01EB5A6F13780BDFD3F9A6BBD67E64DDDE75C290243ED5C2D4lEF1O" TargetMode="External"/><Relationship Id="rId56" Type="http://schemas.openxmlformats.org/officeDocument/2006/relationships/hyperlink" Target="consultantplus://offline/ref=91D906787974ACD04BACE4FFFFA1584F7EC73641F75B1E9379B9F8328BAFAB01EB5A6F13780BD8D7F3A6BBD67E64DDDE75C290243ED5C2D4lEF1O" TargetMode="External"/><Relationship Id="rId64" Type="http://schemas.openxmlformats.org/officeDocument/2006/relationships/hyperlink" Target="consultantplus://offline/ref=91D906787974ACD04BACE4FFFFA1584F74CC3F4DF054439971E0F4308CA0F416EC136312780BDFD1F0F9BEC36F3CD0DB6EDC943E22D7C0lDF7O" TargetMode="External"/><Relationship Id="rId69" Type="http://schemas.openxmlformats.org/officeDocument/2006/relationships/hyperlink" Target="consultantplus://offline/ref=91D906787974ACD04BACE4FFFFA1584F7FCF3E4CF05C1E9379B9F8328BAFAB01EB5A6F13780BDFD3FEA6BBD67E64DDDE75C290243ED5C2D4lEF1O" TargetMode="External"/><Relationship Id="rId77" Type="http://schemas.openxmlformats.org/officeDocument/2006/relationships/theme" Target="theme/theme1.xml"/><Relationship Id="rId8" Type="http://schemas.openxmlformats.org/officeDocument/2006/relationships/hyperlink" Target="consultantplus://offline/ref=5F49E891FE5702455DBB8A87C794F62AACA3E956D974A160825B008C7A29E5F2B0F58C1A4DC8EB02D014449AC6A2176C2FBCBCD97F130D7AkBFBO" TargetMode="External"/><Relationship Id="rId51" Type="http://schemas.openxmlformats.org/officeDocument/2006/relationships/hyperlink" Target="consultantplus://offline/ref=91D906787974ACD04BACE4FFFFA1584F7FC83141F1571E9379B9F8328BAFAB01EB5A6F13780BDFD3FCA6BBD67E64DDDE75C290243ED5C2D4lEF1O" TargetMode="External"/><Relationship Id="rId72" Type="http://schemas.openxmlformats.org/officeDocument/2006/relationships/hyperlink" Target="consultantplus://offline/ref=91D906787974ACD04BACE4FFFFA1584F7FC83140F25D1E9379B9F8328BAFAB01EB5A6F13780BDFD1FDA6BBD67E64DDDE75C290243ED5C2D4lEF1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F49E891FE5702455DBB8A87C794F62AADA3ED52D07AA160825B008C7A29E5F2B0F58C1A4DC8EB00D614449AC6A2176C2FBCBCD97F130D7AkBFBO" TargetMode="External"/><Relationship Id="rId17" Type="http://schemas.openxmlformats.org/officeDocument/2006/relationships/hyperlink" Target="consultantplus://offline/ref=5F49E891FE5702455DBB8A87C794F62AACA3E957DA7EA160825B008C7A29E5F2B0F58C1A4DC8EB00D514449AC6A2176C2FBCBCD97F130D7AkBFBO" TargetMode="External"/><Relationship Id="rId25" Type="http://schemas.openxmlformats.org/officeDocument/2006/relationships/hyperlink" Target="consultantplus://offline/ref=5F49E891FE5702455DBB8A87C794F62AADACEE56DF78A160825B008C7A29E5F2B0F58C1A4DC8E803D114449AC6A2176C2FBCBCD97F130D7AkBFBO" TargetMode="External"/><Relationship Id="rId33" Type="http://schemas.openxmlformats.org/officeDocument/2006/relationships/hyperlink" Target="consultantplus://offline/ref=5F49E891FE5702455DBB8A87C794F62AACA4E65BD87FA160825B008C7A29E5F2B0F58C1A4DC8EB02D114449AC6A2176C2FBCBCD97F130D7AkBFBO" TargetMode="External"/><Relationship Id="rId38" Type="http://schemas.openxmlformats.org/officeDocument/2006/relationships/hyperlink" Target="consultantplus://offline/ref=5F49E891FE5702455DBB8A87C794F62AADA7E651D17EA160825B008C7A29E5F2B0F58C1A4DC8EB02D114449AC6A2176C2FBCBCD97F130D7AkBFBO" TargetMode="External"/><Relationship Id="rId46" Type="http://schemas.openxmlformats.org/officeDocument/2006/relationships/hyperlink" Target="consultantplus://offline/ref=91D906787974ACD04BACE4FFFFA1584F7FC83140F1561E9379B9F8328BAFAB01EB5A6F13780BDFD3FBA6BBD67E64DDDE75C290243ED5C2D4lEF1O" TargetMode="External"/><Relationship Id="rId59" Type="http://schemas.openxmlformats.org/officeDocument/2006/relationships/hyperlink" Target="consultantplus://offline/ref=91D906787974ACD04BACE4FFFFA1584F7FCF3E4CF05C1E9379B9F8328BAFAB01EB5A6F13780BDFD3FAA6BBD67E64DDDE75C290243ED5C2D4lEF1O" TargetMode="External"/><Relationship Id="rId67" Type="http://schemas.openxmlformats.org/officeDocument/2006/relationships/hyperlink" Target="consultantplus://offline/ref=91D906787974ACD04BACE4FFFFA1584F7FCF3E4CF05C1E9379B9F8328BAFAB01EB5A6F13780BDFD3FFA6BBD67E64DDDE75C290243ED5C2D4lEF1O" TargetMode="External"/><Relationship Id="rId20" Type="http://schemas.openxmlformats.org/officeDocument/2006/relationships/hyperlink" Target="consultantplus://offline/ref=5F49E891FE5702455DBB8A87C794F62AADA2EA53D07DA160825B008C7A29E5F2B0F58C1A4DC8EB01D614449AC6A2176C2FBCBCD97F130D7AkBFBO" TargetMode="External"/><Relationship Id="rId41" Type="http://schemas.openxmlformats.org/officeDocument/2006/relationships/hyperlink" Target="consultantplus://offline/ref=91D906787974ACD04BACE4FFFFA1584F7EC93244F85E1E9379B9F8328BAFAB01EB5A6F13780BDFD1F8A6BBD67E64DDDE75C290243ED5C2D4lEF1O" TargetMode="External"/><Relationship Id="rId54" Type="http://schemas.openxmlformats.org/officeDocument/2006/relationships/hyperlink" Target="consultantplus://offline/ref=91D906787974ACD04BACE4FFFFA1584F7FC83141F1571E9379B9F8328BAFAB01EB5A6F13780BDFD3F2A6BBD67E64DDDE75C290243ED5C2D4lEF1O" TargetMode="External"/><Relationship Id="rId62" Type="http://schemas.openxmlformats.org/officeDocument/2006/relationships/hyperlink" Target="consultantplus://offline/ref=91D906787974ACD04BACE4FFFFA1584F7CCB3543F0561E9379B9F8328BAFAB01EB5A6F13780BDFD3FDA6BBD67E64DDDE75C290243ED5C2D4lEF1O" TargetMode="External"/><Relationship Id="rId70" Type="http://schemas.openxmlformats.org/officeDocument/2006/relationships/hyperlink" Target="consultantplus://offline/ref=91D906787974ACD04BACE4FFFFA1584F7CCB3543F0561E9379B9F8328BAFAB01EB5A6F13780BDFD0FBA6BBD67E64DDDE75C290243ED5C2D4lEF1O" TargetMode="External"/><Relationship Id="rId75" Type="http://schemas.openxmlformats.org/officeDocument/2006/relationships/hyperlink" Target="consultantplus://offline/ref=91D906787974ACD04BACE4FFFFA1584F7EC73641F75B1E9379B9F8328BAFAB01EB5A6F13780BD8D7F3A6BBD67E64DDDE75C290243ED5C2D4lEF1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F49E891FE5702455DBB8A87C794F62AACA3E957DA7EA160825B008C7A29E5F2B0F58C1A4DC8EB00D514449AC6A2176C2FBCBCD97F130D7AkBFB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5335</Words>
  <Characters>30416</Characters>
  <Application>Microsoft Office Word</Application>
  <DocSecurity>0</DocSecurity>
  <Lines>253</Lines>
  <Paragraphs>71</Paragraphs>
  <ScaleCrop>false</ScaleCrop>
  <Company/>
  <LinksUpToDate>false</LinksUpToDate>
  <CharactersWithSpaces>35680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2021-04-05T14:05:00Z</dcterms:created>
  <dcterms:modified xsi:type="dcterms:W3CDTF">2021-04-05T14:06:00Z</dcterms:modified>
</cp:coreProperties>
</file>