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48E" w:rsidRPr="00866090" w:rsidRDefault="00863825" w:rsidP="000E0F3E">
      <w:pPr>
        <w:spacing w:after="100" w:afterAutospacing="1" w:line="240" w:lineRule="auto"/>
        <w:contextualSpacing/>
        <w:jc w:val="center"/>
        <w:rPr>
          <w:rFonts w:ascii="Times New Roman" w:hAnsi="Times New Roman" w:cs="Times New Roman"/>
          <w:b/>
          <w:sz w:val="32"/>
          <w:szCs w:val="32"/>
        </w:rPr>
      </w:pPr>
      <w:r>
        <w:rPr>
          <w:rFonts w:ascii="Times New Roman" w:hAnsi="Times New Roman" w:cs="Times New Roman"/>
          <w:b/>
          <w:sz w:val="32"/>
          <w:szCs w:val="32"/>
        </w:rPr>
        <w:t>ПОЛОЖЕНИ</w:t>
      </w:r>
      <w:r w:rsidR="00CA448E" w:rsidRPr="00866090">
        <w:rPr>
          <w:rFonts w:ascii="Times New Roman" w:hAnsi="Times New Roman" w:cs="Times New Roman"/>
          <w:b/>
          <w:sz w:val="32"/>
          <w:szCs w:val="32"/>
        </w:rPr>
        <w:t>Е</w:t>
      </w:r>
    </w:p>
    <w:p w:rsidR="00CA448E" w:rsidRDefault="007A1F68" w:rsidP="000E0F3E">
      <w:pPr>
        <w:spacing w:after="100" w:afterAutospacing="1" w:line="240" w:lineRule="auto"/>
        <w:contextualSpacing/>
        <w:jc w:val="center"/>
        <w:rPr>
          <w:rFonts w:ascii="Times New Roman" w:hAnsi="Times New Roman" w:cs="Times New Roman"/>
          <w:b/>
          <w:sz w:val="32"/>
          <w:szCs w:val="32"/>
        </w:rPr>
      </w:pPr>
      <w:r>
        <w:rPr>
          <w:rFonts w:ascii="Times New Roman" w:hAnsi="Times New Roman" w:cs="Times New Roman"/>
          <w:b/>
          <w:sz w:val="32"/>
          <w:szCs w:val="32"/>
        </w:rPr>
        <w:t>О КОНКУРСЕ ГРАНТОВ ГЛАВЫ РЕСПУБЛИКИ ДАГЕСТАН В ОБЛАСТИ ФИЗИЧЕСКОЙ КУЛЬТУРЫ И СПОРТА</w:t>
      </w:r>
    </w:p>
    <w:p w:rsidR="00CA448E" w:rsidRPr="004D5051" w:rsidRDefault="00CA448E" w:rsidP="003B4881">
      <w:pPr>
        <w:pStyle w:val="a3"/>
        <w:numPr>
          <w:ilvl w:val="0"/>
          <w:numId w:val="1"/>
        </w:numPr>
        <w:tabs>
          <w:tab w:val="left" w:pos="284"/>
        </w:tabs>
        <w:ind w:left="0" w:firstLine="0"/>
        <w:jc w:val="center"/>
        <w:rPr>
          <w:rFonts w:ascii="Times New Roman" w:hAnsi="Times New Roman" w:cs="Times New Roman"/>
          <w:b/>
          <w:sz w:val="28"/>
          <w:szCs w:val="28"/>
        </w:rPr>
      </w:pPr>
      <w:r w:rsidRPr="004D5051">
        <w:rPr>
          <w:rFonts w:ascii="Times New Roman" w:hAnsi="Times New Roman" w:cs="Times New Roman"/>
          <w:b/>
          <w:sz w:val="28"/>
          <w:szCs w:val="28"/>
        </w:rPr>
        <w:t>ПРИОРИТЕТНЫЕ ТЕМАТИЧЕСКИЕ НАПРАВЛЕНИЯ И СОДЕРЖАНИЕ ПРОЕКТНОЙ ДЕЯТЕЛЬНОСТИ</w:t>
      </w:r>
    </w:p>
    <w:p w:rsidR="00CA448E" w:rsidRPr="00CA448E" w:rsidRDefault="00CA448E" w:rsidP="004D5051">
      <w:pPr>
        <w:pStyle w:val="a3"/>
        <w:ind w:left="0" w:firstLine="851"/>
        <w:jc w:val="both"/>
        <w:rPr>
          <w:rFonts w:ascii="Times New Roman" w:hAnsi="Times New Roman" w:cs="Times New Roman"/>
          <w:sz w:val="28"/>
          <w:szCs w:val="28"/>
        </w:rPr>
      </w:pPr>
    </w:p>
    <w:p w:rsidR="00CA448E" w:rsidRPr="00CA448E" w:rsidRDefault="00CA448E" w:rsidP="004D5051">
      <w:pPr>
        <w:pStyle w:val="a3"/>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В рамках конкурса грантов в </w:t>
      </w:r>
      <w:r>
        <w:rPr>
          <w:rFonts w:ascii="Times New Roman" w:hAnsi="Times New Roman" w:cs="Times New Roman"/>
          <w:sz w:val="28"/>
          <w:szCs w:val="28"/>
        </w:rPr>
        <w:t>физической культуры и спорта</w:t>
      </w:r>
      <w:r w:rsidRPr="00CA448E">
        <w:rPr>
          <w:rFonts w:ascii="Times New Roman" w:hAnsi="Times New Roman" w:cs="Times New Roman"/>
          <w:sz w:val="28"/>
          <w:szCs w:val="28"/>
        </w:rPr>
        <w:t xml:space="preserve"> будут поддержаны проекты, ориентированные на </w:t>
      </w:r>
      <w:r>
        <w:rPr>
          <w:rFonts w:ascii="Times New Roman" w:hAnsi="Times New Roman" w:cs="Times New Roman"/>
          <w:sz w:val="28"/>
          <w:szCs w:val="28"/>
        </w:rPr>
        <w:t xml:space="preserve">поддержку деятельности в области физической культуры и спорта и </w:t>
      </w:r>
      <w:r w:rsidRPr="00CA448E">
        <w:rPr>
          <w:rFonts w:ascii="Times New Roman" w:hAnsi="Times New Roman" w:cs="Times New Roman"/>
          <w:sz w:val="28"/>
          <w:szCs w:val="28"/>
        </w:rPr>
        <w:t>направленны</w:t>
      </w:r>
      <w:r w:rsidR="000E0F3E">
        <w:rPr>
          <w:rFonts w:ascii="Times New Roman" w:hAnsi="Times New Roman" w:cs="Times New Roman"/>
          <w:sz w:val="28"/>
          <w:szCs w:val="28"/>
        </w:rPr>
        <w:t>е</w:t>
      </w:r>
      <w:r w:rsidRPr="00CA448E">
        <w:rPr>
          <w:rFonts w:ascii="Times New Roman" w:hAnsi="Times New Roman" w:cs="Times New Roman"/>
          <w:sz w:val="28"/>
          <w:szCs w:val="28"/>
        </w:rPr>
        <w:t xml:space="preserve"> на развитие физической культуры спорта инвалидов, лиц</w:t>
      </w:r>
      <w:r w:rsidR="00D76957">
        <w:rPr>
          <w:rFonts w:ascii="Times New Roman" w:hAnsi="Times New Roman" w:cs="Times New Roman"/>
          <w:sz w:val="28"/>
          <w:szCs w:val="28"/>
        </w:rPr>
        <w:t xml:space="preserve"> с</w:t>
      </w:r>
      <w:r w:rsidRPr="00CA448E">
        <w:rPr>
          <w:rFonts w:ascii="Times New Roman" w:hAnsi="Times New Roman" w:cs="Times New Roman"/>
          <w:sz w:val="28"/>
          <w:szCs w:val="28"/>
        </w:rPr>
        <w:t xml:space="preserve"> ограниченными возможностями здоровья других групп населения, нуждающихся </w:t>
      </w:r>
      <w:r w:rsidR="00D76957">
        <w:rPr>
          <w:rFonts w:ascii="Times New Roman" w:hAnsi="Times New Roman" w:cs="Times New Roman"/>
          <w:sz w:val="28"/>
          <w:szCs w:val="28"/>
        </w:rPr>
        <w:t xml:space="preserve">в </w:t>
      </w:r>
      <w:r w:rsidRPr="00CA448E">
        <w:rPr>
          <w:rFonts w:ascii="Times New Roman" w:hAnsi="Times New Roman" w:cs="Times New Roman"/>
          <w:sz w:val="28"/>
          <w:szCs w:val="28"/>
        </w:rPr>
        <w:t>повышенной социальной защите</w:t>
      </w:r>
      <w:r w:rsidR="0088516E">
        <w:rPr>
          <w:rFonts w:ascii="Times New Roman" w:hAnsi="Times New Roman" w:cs="Times New Roman"/>
          <w:sz w:val="28"/>
          <w:szCs w:val="28"/>
        </w:rPr>
        <w:t>.</w:t>
      </w:r>
      <w:r w:rsidRPr="00CA448E">
        <w:rPr>
          <w:rFonts w:ascii="Times New Roman" w:hAnsi="Times New Roman" w:cs="Times New Roman"/>
          <w:sz w:val="28"/>
          <w:szCs w:val="28"/>
        </w:rPr>
        <w:t xml:space="preserve">  </w:t>
      </w:r>
    </w:p>
    <w:p w:rsidR="00866090" w:rsidRDefault="00866090" w:rsidP="00CA448E">
      <w:pPr>
        <w:pStyle w:val="a3"/>
        <w:ind w:left="1080"/>
        <w:jc w:val="both"/>
        <w:rPr>
          <w:rFonts w:ascii="Times New Roman" w:hAnsi="Times New Roman" w:cs="Times New Roman"/>
          <w:sz w:val="28"/>
          <w:szCs w:val="28"/>
        </w:rPr>
      </w:pPr>
    </w:p>
    <w:p w:rsidR="00CA448E" w:rsidRPr="004D5051" w:rsidRDefault="00CA448E" w:rsidP="003B4881">
      <w:pPr>
        <w:pStyle w:val="a3"/>
        <w:numPr>
          <w:ilvl w:val="0"/>
          <w:numId w:val="1"/>
        </w:numPr>
        <w:tabs>
          <w:tab w:val="left" w:pos="426"/>
          <w:tab w:val="left" w:pos="2268"/>
        </w:tabs>
        <w:ind w:left="0" w:firstLine="0"/>
        <w:jc w:val="center"/>
        <w:rPr>
          <w:rFonts w:ascii="Times New Roman" w:hAnsi="Times New Roman" w:cs="Times New Roman"/>
          <w:b/>
          <w:sz w:val="28"/>
          <w:szCs w:val="28"/>
        </w:rPr>
      </w:pPr>
      <w:r w:rsidRPr="004D5051">
        <w:rPr>
          <w:rFonts w:ascii="Times New Roman" w:hAnsi="Times New Roman" w:cs="Times New Roman"/>
          <w:b/>
          <w:sz w:val="28"/>
          <w:szCs w:val="28"/>
        </w:rPr>
        <w:t>КОЛИЧЕСТВО И РАЗМЕРЫ ГРАНТОВ</w:t>
      </w:r>
    </w:p>
    <w:p w:rsidR="00CA448E" w:rsidRDefault="00CA448E" w:rsidP="004D5051">
      <w:pPr>
        <w:pStyle w:val="a3"/>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 </w:t>
      </w:r>
    </w:p>
    <w:p w:rsidR="00CA448E" w:rsidRDefault="00CA448E" w:rsidP="004D5051">
      <w:pPr>
        <w:pStyle w:val="a3"/>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Количество грантов - </w:t>
      </w:r>
      <w:r>
        <w:rPr>
          <w:rFonts w:ascii="Times New Roman" w:hAnsi="Times New Roman" w:cs="Times New Roman"/>
          <w:sz w:val="28"/>
          <w:szCs w:val="28"/>
        </w:rPr>
        <w:t>2</w:t>
      </w:r>
      <w:r w:rsidRPr="00CA448E">
        <w:rPr>
          <w:rFonts w:ascii="Times New Roman" w:hAnsi="Times New Roman" w:cs="Times New Roman"/>
          <w:sz w:val="28"/>
          <w:szCs w:val="28"/>
        </w:rPr>
        <w:t xml:space="preserve"> по </w:t>
      </w:r>
      <w:r>
        <w:rPr>
          <w:rFonts w:ascii="Times New Roman" w:hAnsi="Times New Roman" w:cs="Times New Roman"/>
          <w:sz w:val="28"/>
          <w:szCs w:val="28"/>
        </w:rPr>
        <w:t xml:space="preserve">2 </w:t>
      </w:r>
      <w:r w:rsidRPr="00CA448E">
        <w:rPr>
          <w:rFonts w:ascii="Times New Roman" w:hAnsi="Times New Roman" w:cs="Times New Roman"/>
          <w:sz w:val="28"/>
          <w:szCs w:val="28"/>
        </w:rPr>
        <w:t>номинациям:</w:t>
      </w:r>
    </w:p>
    <w:p w:rsidR="004A6BB3" w:rsidRDefault="004A6BB3" w:rsidP="004D5051">
      <w:pPr>
        <w:pStyle w:val="a3"/>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 </w:t>
      </w:r>
      <w:r w:rsidRPr="004D5051">
        <w:rPr>
          <w:rFonts w:ascii="Times New Roman" w:hAnsi="Times New Roman" w:cs="Times New Roman"/>
          <w:b/>
          <w:sz w:val="28"/>
          <w:szCs w:val="28"/>
        </w:rPr>
        <w:t xml:space="preserve">1 грант по </w:t>
      </w:r>
      <w:r w:rsidR="00863825">
        <w:rPr>
          <w:rFonts w:ascii="Times New Roman" w:hAnsi="Times New Roman" w:cs="Times New Roman"/>
          <w:b/>
          <w:sz w:val="28"/>
          <w:szCs w:val="28"/>
        </w:rPr>
        <w:t xml:space="preserve">400 </w:t>
      </w:r>
      <w:r w:rsidRPr="004D5051">
        <w:rPr>
          <w:rFonts w:ascii="Times New Roman" w:hAnsi="Times New Roman" w:cs="Times New Roman"/>
          <w:b/>
          <w:sz w:val="28"/>
          <w:szCs w:val="28"/>
        </w:rPr>
        <w:t>тыс. руб.</w:t>
      </w:r>
      <w:r w:rsidRPr="00CA448E">
        <w:rPr>
          <w:rFonts w:ascii="Times New Roman" w:hAnsi="Times New Roman" w:cs="Times New Roman"/>
          <w:sz w:val="28"/>
          <w:szCs w:val="28"/>
        </w:rPr>
        <w:t xml:space="preserve"> </w:t>
      </w:r>
      <w:r>
        <w:rPr>
          <w:rFonts w:ascii="Times New Roman" w:hAnsi="Times New Roman" w:cs="Times New Roman"/>
          <w:sz w:val="28"/>
          <w:szCs w:val="28"/>
        </w:rPr>
        <w:t>–</w:t>
      </w:r>
      <w:r w:rsidRPr="00CA448E">
        <w:rPr>
          <w:rFonts w:ascii="Times New Roman" w:hAnsi="Times New Roman" w:cs="Times New Roman"/>
          <w:sz w:val="28"/>
          <w:szCs w:val="28"/>
        </w:rPr>
        <w:t xml:space="preserve"> </w:t>
      </w:r>
      <w:r>
        <w:rPr>
          <w:rFonts w:ascii="Times New Roman" w:hAnsi="Times New Roman" w:cs="Times New Roman"/>
          <w:sz w:val="28"/>
          <w:szCs w:val="28"/>
        </w:rPr>
        <w:t>на поддержку деятельности в области физической культуры и спорта;</w:t>
      </w:r>
    </w:p>
    <w:p w:rsidR="00866090" w:rsidRDefault="00CA448E" w:rsidP="000A7179">
      <w:pPr>
        <w:pStyle w:val="a3"/>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 </w:t>
      </w:r>
      <w:r w:rsidRPr="004D5051">
        <w:rPr>
          <w:rFonts w:ascii="Times New Roman" w:hAnsi="Times New Roman" w:cs="Times New Roman"/>
          <w:b/>
          <w:sz w:val="28"/>
          <w:szCs w:val="28"/>
        </w:rPr>
        <w:t xml:space="preserve">1 грант на </w:t>
      </w:r>
      <w:r w:rsidR="00863825">
        <w:rPr>
          <w:rFonts w:ascii="Times New Roman" w:hAnsi="Times New Roman" w:cs="Times New Roman"/>
          <w:b/>
          <w:sz w:val="28"/>
          <w:szCs w:val="28"/>
        </w:rPr>
        <w:t>400</w:t>
      </w:r>
      <w:r w:rsidRPr="004D5051">
        <w:rPr>
          <w:rFonts w:ascii="Times New Roman" w:hAnsi="Times New Roman" w:cs="Times New Roman"/>
          <w:b/>
          <w:sz w:val="28"/>
          <w:szCs w:val="28"/>
        </w:rPr>
        <w:t xml:space="preserve"> тыс. руб.</w:t>
      </w:r>
      <w:r w:rsidRPr="00CA448E">
        <w:rPr>
          <w:rFonts w:ascii="Times New Roman" w:hAnsi="Times New Roman" w:cs="Times New Roman"/>
          <w:sz w:val="28"/>
          <w:szCs w:val="28"/>
        </w:rPr>
        <w:t xml:space="preserve"> </w:t>
      </w:r>
      <w:r>
        <w:rPr>
          <w:rFonts w:ascii="Times New Roman" w:hAnsi="Times New Roman" w:cs="Times New Roman"/>
          <w:sz w:val="28"/>
          <w:szCs w:val="28"/>
        </w:rPr>
        <w:t>–</w:t>
      </w:r>
      <w:r w:rsidRPr="00CA448E">
        <w:rPr>
          <w:rFonts w:ascii="Times New Roman" w:hAnsi="Times New Roman" w:cs="Times New Roman"/>
          <w:sz w:val="28"/>
          <w:szCs w:val="28"/>
        </w:rPr>
        <w:t xml:space="preserve"> </w:t>
      </w:r>
      <w:r>
        <w:rPr>
          <w:rFonts w:ascii="Times New Roman" w:hAnsi="Times New Roman" w:cs="Times New Roman"/>
          <w:sz w:val="28"/>
          <w:szCs w:val="28"/>
        </w:rPr>
        <w:t xml:space="preserve">на поддержку </w:t>
      </w:r>
      <w:r w:rsidRPr="00CA448E">
        <w:rPr>
          <w:rFonts w:ascii="Times New Roman" w:hAnsi="Times New Roman" w:cs="Times New Roman"/>
          <w:sz w:val="28"/>
          <w:szCs w:val="28"/>
        </w:rPr>
        <w:t>проектов</w:t>
      </w:r>
      <w:r w:rsidR="004A6BB3">
        <w:rPr>
          <w:rFonts w:ascii="Times New Roman" w:hAnsi="Times New Roman" w:cs="Times New Roman"/>
          <w:sz w:val="28"/>
          <w:szCs w:val="28"/>
        </w:rPr>
        <w:t>,</w:t>
      </w:r>
      <w:r w:rsidRPr="00CA448E">
        <w:rPr>
          <w:rFonts w:ascii="Times New Roman" w:hAnsi="Times New Roman" w:cs="Times New Roman"/>
          <w:sz w:val="28"/>
          <w:szCs w:val="28"/>
        </w:rPr>
        <w:t xml:space="preserve"> направленных на развитие физической культуры спорта инвалидов, лиц ограниченными возможностями здоровья других групп населения, нуждающихся </w:t>
      </w:r>
      <w:r w:rsidR="00672D11">
        <w:rPr>
          <w:rFonts w:ascii="Times New Roman" w:hAnsi="Times New Roman" w:cs="Times New Roman"/>
          <w:sz w:val="28"/>
          <w:szCs w:val="28"/>
        </w:rPr>
        <w:t xml:space="preserve">в </w:t>
      </w:r>
      <w:r w:rsidRPr="00CA448E">
        <w:rPr>
          <w:rFonts w:ascii="Times New Roman" w:hAnsi="Times New Roman" w:cs="Times New Roman"/>
          <w:sz w:val="28"/>
          <w:szCs w:val="28"/>
        </w:rPr>
        <w:t>повышенной социальной защите</w:t>
      </w:r>
      <w:r>
        <w:rPr>
          <w:rFonts w:ascii="Times New Roman" w:hAnsi="Times New Roman" w:cs="Times New Roman"/>
          <w:sz w:val="28"/>
          <w:szCs w:val="28"/>
        </w:rPr>
        <w:t>.</w:t>
      </w:r>
    </w:p>
    <w:p w:rsidR="000A7179" w:rsidRPr="000A7179" w:rsidRDefault="000A7179" w:rsidP="000A7179">
      <w:pPr>
        <w:pStyle w:val="a3"/>
        <w:ind w:left="0" w:firstLine="851"/>
        <w:jc w:val="both"/>
        <w:rPr>
          <w:rFonts w:ascii="Times New Roman" w:hAnsi="Times New Roman" w:cs="Times New Roman"/>
          <w:sz w:val="28"/>
          <w:szCs w:val="28"/>
        </w:rPr>
      </w:pPr>
    </w:p>
    <w:p w:rsidR="00CA448E" w:rsidRDefault="00CA448E" w:rsidP="003B4881">
      <w:pPr>
        <w:pStyle w:val="a3"/>
        <w:numPr>
          <w:ilvl w:val="0"/>
          <w:numId w:val="1"/>
        </w:numPr>
        <w:tabs>
          <w:tab w:val="left" w:pos="426"/>
        </w:tabs>
        <w:ind w:left="0" w:firstLine="0"/>
        <w:jc w:val="center"/>
        <w:rPr>
          <w:rFonts w:ascii="Times New Roman" w:hAnsi="Times New Roman" w:cs="Times New Roman"/>
          <w:b/>
          <w:sz w:val="28"/>
          <w:szCs w:val="28"/>
        </w:rPr>
      </w:pPr>
      <w:r w:rsidRPr="004D5051">
        <w:rPr>
          <w:rFonts w:ascii="Times New Roman" w:hAnsi="Times New Roman" w:cs="Times New Roman"/>
          <w:b/>
          <w:sz w:val="28"/>
          <w:szCs w:val="28"/>
        </w:rPr>
        <w:t>СРОКИ ВЫПОЛНЕНИЯ И ПРОДОЛЖИТЕЛЬНОСТЬ ПРОЕКТОВ</w:t>
      </w:r>
    </w:p>
    <w:p w:rsidR="00CA448E" w:rsidRDefault="00CA448E" w:rsidP="00866090">
      <w:pPr>
        <w:pStyle w:val="a3"/>
        <w:spacing w:after="100" w:afterAutospacing="1" w:line="240" w:lineRule="auto"/>
        <w:ind w:left="0" w:firstLine="851"/>
        <w:jc w:val="both"/>
        <w:rPr>
          <w:rFonts w:ascii="Times New Roman" w:hAnsi="Times New Roman" w:cs="Times New Roman"/>
          <w:sz w:val="28"/>
          <w:szCs w:val="28"/>
        </w:rPr>
      </w:pPr>
      <w:r w:rsidRPr="00CA448E">
        <w:rPr>
          <w:rFonts w:ascii="Times New Roman" w:hAnsi="Times New Roman" w:cs="Times New Roman"/>
          <w:sz w:val="28"/>
          <w:szCs w:val="28"/>
        </w:rPr>
        <w:t>Предполагаемое начало реализации проектов - с момента выделения гранта.</w:t>
      </w:r>
    </w:p>
    <w:p w:rsidR="00CA448E" w:rsidRDefault="00CA448E" w:rsidP="00866090">
      <w:pPr>
        <w:pStyle w:val="a3"/>
        <w:spacing w:after="100" w:afterAutospacing="1" w:line="240" w:lineRule="auto"/>
        <w:ind w:left="0" w:firstLine="851"/>
        <w:jc w:val="both"/>
        <w:rPr>
          <w:rFonts w:ascii="Times New Roman" w:hAnsi="Times New Roman" w:cs="Times New Roman"/>
          <w:sz w:val="28"/>
          <w:szCs w:val="28"/>
        </w:rPr>
      </w:pPr>
      <w:r w:rsidRPr="00CA448E">
        <w:rPr>
          <w:rFonts w:ascii="Times New Roman" w:hAnsi="Times New Roman" w:cs="Times New Roman"/>
          <w:sz w:val="28"/>
          <w:szCs w:val="28"/>
        </w:rPr>
        <w:t xml:space="preserve">Продолжительность проектов с начала реализации - не более 12 месяцев. </w:t>
      </w:r>
    </w:p>
    <w:p w:rsidR="00CA448E" w:rsidRDefault="00CA448E" w:rsidP="00CA448E">
      <w:pPr>
        <w:pStyle w:val="a3"/>
        <w:ind w:left="1080"/>
        <w:jc w:val="both"/>
        <w:rPr>
          <w:rFonts w:ascii="Times New Roman" w:hAnsi="Times New Roman" w:cs="Times New Roman"/>
          <w:sz w:val="28"/>
          <w:szCs w:val="28"/>
        </w:rPr>
      </w:pPr>
    </w:p>
    <w:p w:rsidR="00CA448E" w:rsidRPr="004D5051" w:rsidRDefault="00CA448E" w:rsidP="003B4881">
      <w:pPr>
        <w:pStyle w:val="a3"/>
        <w:numPr>
          <w:ilvl w:val="0"/>
          <w:numId w:val="1"/>
        </w:numPr>
        <w:tabs>
          <w:tab w:val="left" w:pos="426"/>
        </w:tabs>
        <w:ind w:left="0" w:firstLine="0"/>
        <w:jc w:val="center"/>
        <w:rPr>
          <w:rFonts w:ascii="Times New Roman" w:hAnsi="Times New Roman" w:cs="Times New Roman"/>
          <w:b/>
          <w:sz w:val="28"/>
          <w:szCs w:val="28"/>
        </w:rPr>
      </w:pPr>
      <w:r w:rsidRPr="004D5051">
        <w:rPr>
          <w:rFonts w:ascii="Times New Roman" w:hAnsi="Times New Roman" w:cs="Times New Roman"/>
          <w:b/>
          <w:sz w:val="28"/>
          <w:szCs w:val="28"/>
        </w:rPr>
        <w:t>КРИТЕРИИ ДОПУСКА К УЧАСТИЮ В КОНКУРСЕ</w:t>
      </w:r>
    </w:p>
    <w:p w:rsidR="00866090" w:rsidRDefault="00866090" w:rsidP="00866090">
      <w:pPr>
        <w:spacing w:after="4" w:line="248" w:lineRule="auto"/>
        <w:ind w:right="4" w:firstLine="709"/>
        <w:jc w:val="both"/>
        <w:rPr>
          <w:rFonts w:ascii="Times New Roman" w:hAnsi="Times New Roman" w:cs="Times New Roman"/>
          <w:sz w:val="28"/>
          <w:szCs w:val="28"/>
        </w:rPr>
      </w:pPr>
      <w:r w:rsidRPr="00866090">
        <w:rPr>
          <w:rFonts w:ascii="Times New Roman" w:hAnsi="Times New Roman" w:cs="Times New Roman"/>
          <w:sz w:val="28"/>
          <w:szCs w:val="28"/>
        </w:rPr>
        <w:t xml:space="preserve">Участниками конкурса могут быть физические или юридические </w:t>
      </w:r>
      <w:r w:rsidRPr="00866090">
        <w:rPr>
          <w:rFonts w:ascii="Times New Roman" w:hAnsi="Times New Roman" w:cs="Times New Roman"/>
          <w:noProof/>
          <w:sz w:val="28"/>
          <w:szCs w:val="28"/>
          <w:lang w:eastAsia="ru-RU"/>
        </w:rPr>
        <w:drawing>
          <wp:inline distT="0" distB="0" distL="0" distR="0">
            <wp:extent cx="9525" cy="952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7"/>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66090">
        <w:rPr>
          <w:rFonts w:ascii="Times New Roman" w:hAnsi="Times New Roman" w:cs="Times New Roman"/>
          <w:sz w:val="28"/>
          <w:szCs w:val="28"/>
        </w:rPr>
        <w:t xml:space="preserve">лица, подавшие заявку на предоставление гранта и соответствующие </w:t>
      </w:r>
      <w:r w:rsidRPr="00866090">
        <w:rPr>
          <w:rFonts w:ascii="Times New Roman" w:hAnsi="Times New Roman" w:cs="Times New Roman"/>
          <w:noProof/>
          <w:sz w:val="28"/>
          <w:szCs w:val="28"/>
          <w:lang w:eastAsia="ru-RU"/>
        </w:rPr>
        <w:drawing>
          <wp:inline distT="0" distB="0" distL="0" distR="0">
            <wp:extent cx="9525" cy="952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9"/>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66090">
        <w:rPr>
          <w:rFonts w:ascii="Times New Roman" w:hAnsi="Times New Roman" w:cs="Times New Roman"/>
          <w:sz w:val="28"/>
          <w:szCs w:val="28"/>
        </w:rPr>
        <w:t xml:space="preserve">требованиям, установленным в объявлении о проведении конкурса (далее соответственно </w:t>
      </w:r>
      <w:r w:rsidR="003B4881">
        <w:rPr>
          <w:rFonts w:ascii="Times New Roman" w:hAnsi="Times New Roman" w:cs="Times New Roman"/>
          <w:sz w:val="28"/>
          <w:szCs w:val="28"/>
        </w:rPr>
        <w:t>-</w:t>
      </w:r>
      <w:r w:rsidRPr="00866090">
        <w:rPr>
          <w:rFonts w:ascii="Times New Roman" w:hAnsi="Times New Roman" w:cs="Times New Roman"/>
          <w:sz w:val="28"/>
          <w:szCs w:val="28"/>
        </w:rPr>
        <w:t xml:space="preserve"> участник конкурса, заявка). Каждый соискатель </w:t>
      </w:r>
      <w:r w:rsidRPr="00866090">
        <w:rPr>
          <w:rFonts w:ascii="Times New Roman" w:hAnsi="Times New Roman" w:cs="Times New Roman"/>
          <w:noProof/>
          <w:sz w:val="28"/>
          <w:szCs w:val="28"/>
          <w:lang w:eastAsia="ru-RU"/>
        </w:rPr>
        <w:drawing>
          <wp:inline distT="0" distB="0" distL="0" distR="0">
            <wp:extent cx="9525" cy="952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1"/>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66090">
        <w:rPr>
          <w:rFonts w:ascii="Times New Roman" w:hAnsi="Times New Roman" w:cs="Times New Roman"/>
          <w:sz w:val="28"/>
          <w:szCs w:val="28"/>
        </w:rPr>
        <w:t>индивидуально или в составе творческого или научного коллектива имеет право предоставить на ежегодный конкурс только одну заявку.</w:t>
      </w:r>
    </w:p>
    <w:p w:rsidR="000A7179" w:rsidRDefault="000A7179" w:rsidP="00866090">
      <w:pPr>
        <w:spacing w:after="4" w:line="248" w:lineRule="auto"/>
        <w:ind w:right="4" w:firstLine="709"/>
        <w:jc w:val="both"/>
        <w:rPr>
          <w:rFonts w:ascii="Times New Roman" w:hAnsi="Times New Roman" w:cs="Times New Roman"/>
          <w:sz w:val="28"/>
          <w:szCs w:val="28"/>
        </w:rPr>
      </w:pPr>
    </w:p>
    <w:p w:rsidR="00866090" w:rsidRPr="00F539EF" w:rsidRDefault="003B4881" w:rsidP="003B4881">
      <w:pPr>
        <w:pStyle w:val="a3"/>
        <w:numPr>
          <w:ilvl w:val="0"/>
          <w:numId w:val="1"/>
        </w:numPr>
        <w:tabs>
          <w:tab w:val="left" w:pos="993"/>
        </w:tabs>
        <w:ind w:left="0" w:firstLine="709"/>
        <w:jc w:val="center"/>
        <w:rPr>
          <w:rFonts w:ascii="Times New Roman" w:hAnsi="Times New Roman" w:cs="Times New Roman"/>
          <w:sz w:val="28"/>
          <w:szCs w:val="28"/>
        </w:rPr>
      </w:pPr>
      <w:r>
        <w:rPr>
          <w:rFonts w:ascii="Times New Roman" w:hAnsi="Times New Roman" w:cs="Times New Roman"/>
          <w:b/>
          <w:sz w:val="28"/>
          <w:szCs w:val="28"/>
        </w:rPr>
        <w:t xml:space="preserve"> </w:t>
      </w:r>
      <w:r w:rsidR="00CA448E" w:rsidRPr="00866090">
        <w:rPr>
          <w:rFonts w:ascii="Times New Roman" w:hAnsi="Times New Roman" w:cs="Times New Roman"/>
          <w:b/>
          <w:sz w:val="28"/>
          <w:szCs w:val="28"/>
        </w:rPr>
        <w:t>ТРЕБОВАНИЯ К СОДЕРЖАНИЮ И ОФОРМЛЕНИЮ ЗАЯВКИ</w:t>
      </w:r>
    </w:p>
    <w:p w:rsidR="00F539EF" w:rsidRPr="00866090" w:rsidRDefault="00F539EF" w:rsidP="00F539EF">
      <w:pPr>
        <w:pStyle w:val="a3"/>
        <w:ind w:left="709"/>
        <w:jc w:val="both"/>
        <w:rPr>
          <w:rFonts w:ascii="Times New Roman" w:hAnsi="Times New Roman" w:cs="Times New Roman"/>
          <w:sz w:val="28"/>
          <w:szCs w:val="28"/>
        </w:rPr>
      </w:pPr>
    </w:p>
    <w:p w:rsidR="00D515A0" w:rsidRPr="00866090" w:rsidRDefault="00234AD7" w:rsidP="00866090">
      <w:pPr>
        <w:pStyle w:val="a3"/>
        <w:ind w:left="0" w:firstLine="709"/>
        <w:jc w:val="both"/>
        <w:rPr>
          <w:rFonts w:ascii="Times New Roman" w:hAnsi="Times New Roman" w:cs="Times New Roman"/>
          <w:sz w:val="28"/>
          <w:szCs w:val="28"/>
        </w:rPr>
      </w:pPr>
      <w:r w:rsidRPr="00866090">
        <w:rPr>
          <w:rFonts w:ascii="Times New Roman" w:hAnsi="Times New Roman" w:cs="Times New Roman"/>
          <w:sz w:val="28"/>
          <w:szCs w:val="28"/>
        </w:rPr>
        <w:t xml:space="preserve">К участию в конкурсе допускаются только проекты, составленные в виде заявки по установленной </w:t>
      </w:r>
      <w:r w:rsidR="00D515A0" w:rsidRPr="00866090">
        <w:rPr>
          <w:rFonts w:ascii="Times New Roman" w:hAnsi="Times New Roman" w:cs="Times New Roman"/>
          <w:sz w:val="28"/>
          <w:szCs w:val="28"/>
        </w:rPr>
        <w:t>Министерством</w:t>
      </w:r>
      <w:r w:rsidRPr="00866090">
        <w:rPr>
          <w:rFonts w:ascii="Times New Roman" w:hAnsi="Times New Roman" w:cs="Times New Roman"/>
          <w:sz w:val="28"/>
          <w:szCs w:val="28"/>
        </w:rPr>
        <w:t xml:space="preserve"> форме с требуемыми приложениями.</w:t>
      </w:r>
      <w:r w:rsidR="00D515A0" w:rsidRPr="00866090">
        <w:rPr>
          <w:rFonts w:ascii="Times New Roman" w:hAnsi="Times New Roman" w:cs="Times New Roman"/>
          <w:sz w:val="28"/>
          <w:szCs w:val="28"/>
        </w:rPr>
        <w:t xml:space="preserve"> </w:t>
      </w:r>
      <w:r w:rsidR="00D515A0" w:rsidRPr="00866090">
        <w:rPr>
          <w:rFonts w:ascii="Times New Roman" w:hAnsi="Times New Roman" w:cs="Times New Roman"/>
          <w:sz w:val="28"/>
          <w:szCs w:val="28"/>
        </w:rPr>
        <w:lastRenderedPageBreak/>
        <w:t xml:space="preserve">Текст заявки обязательно должен включать следующие документы и разделы в следующей последовательности: </w:t>
      </w:r>
    </w:p>
    <w:p w:rsidR="00D515A0" w:rsidRDefault="00D515A0" w:rsidP="001C2BE4">
      <w:pPr>
        <w:pStyle w:val="a3"/>
        <w:ind w:left="0" w:firstLine="709"/>
        <w:jc w:val="both"/>
        <w:rPr>
          <w:rFonts w:ascii="Times New Roman" w:hAnsi="Times New Roman" w:cs="Times New Roman"/>
          <w:sz w:val="28"/>
          <w:szCs w:val="28"/>
        </w:rPr>
      </w:pPr>
      <w:r w:rsidRPr="00CA448E">
        <w:rPr>
          <w:rFonts w:ascii="Times New Roman" w:hAnsi="Times New Roman" w:cs="Times New Roman"/>
          <w:sz w:val="28"/>
          <w:szCs w:val="28"/>
        </w:rPr>
        <w:t xml:space="preserve">1. </w:t>
      </w:r>
      <w:r>
        <w:rPr>
          <w:rFonts w:ascii="Times New Roman" w:hAnsi="Times New Roman" w:cs="Times New Roman"/>
          <w:sz w:val="28"/>
          <w:szCs w:val="28"/>
        </w:rPr>
        <w:t>с</w:t>
      </w:r>
      <w:r w:rsidRPr="00CA448E">
        <w:rPr>
          <w:rFonts w:ascii="Times New Roman" w:hAnsi="Times New Roman" w:cs="Times New Roman"/>
          <w:sz w:val="28"/>
          <w:szCs w:val="28"/>
        </w:rPr>
        <w:t>опроводительное письмо, включая пер</w:t>
      </w:r>
      <w:r>
        <w:rPr>
          <w:rFonts w:ascii="Times New Roman" w:hAnsi="Times New Roman" w:cs="Times New Roman"/>
          <w:sz w:val="28"/>
          <w:szCs w:val="28"/>
        </w:rPr>
        <w:t>ечень документов (Приложение 1);</w:t>
      </w:r>
    </w:p>
    <w:p w:rsidR="00D515A0" w:rsidRDefault="00D515A0" w:rsidP="001C2BE4">
      <w:pPr>
        <w:pStyle w:val="a3"/>
        <w:ind w:left="0" w:firstLine="709"/>
        <w:jc w:val="both"/>
        <w:rPr>
          <w:rFonts w:ascii="Times New Roman" w:hAnsi="Times New Roman" w:cs="Times New Roman"/>
          <w:sz w:val="28"/>
          <w:szCs w:val="28"/>
        </w:rPr>
      </w:pPr>
      <w:r w:rsidRPr="00CA448E">
        <w:rPr>
          <w:rFonts w:ascii="Times New Roman" w:hAnsi="Times New Roman" w:cs="Times New Roman"/>
          <w:sz w:val="28"/>
          <w:szCs w:val="28"/>
        </w:rPr>
        <w:t xml:space="preserve">2. </w:t>
      </w:r>
      <w:r>
        <w:rPr>
          <w:rFonts w:ascii="Times New Roman" w:hAnsi="Times New Roman" w:cs="Times New Roman"/>
          <w:sz w:val="28"/>
          <w:szCs w:val="28"/>
        </w:rPr>
        <w:t>з</w:t>
      </w:r>
      <w:r w:rsidRPr="00CA448E">
        <w:rPr>
          <w:rFonts w:ascii="Times New Roman" w:hAnsi="Times New Roman" w:cs="Times New Roman"/>
          <w:sz w:val="28"/>
          <w:szCs w:val="28"/>
        </w:rPr>
        <w:t>аявка (Приложение 2)</w:t>
      </w:r>
      <w:r>
        <w:rPr>
          <w:rFonts w:ascii="Times New Roman" w:hAnsi="Times New Roman" w:cs="Times New Roman"/>
          <w:sz w:val="28"/>
          <w:szCs w:val="28"/>
        </w:rPr>
        <w:t>;</w:t>
      </w:r>
    </w:p>
    <w:p w:rsidR="00D515A0" w:rsidRDefault="00D515A0" w:rsidP="001C2BE4">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3. б</w:t>
      </w:r>
      <w:r w:rsidRPr="00CA448E">
        <w:rPr>
          <w:rFonts w:ascii="Times New Roman" w:hAnsi="Times New Roman" w:cs="Times New Roman"/>
          <w:sz w:val="28"/>
          <w:szCs w:val="28"/>
        </w:rPr>
        <w:t xml:space="preserve">юджет (Приложение </w:t>
      </w:r>
      <w:r w:rsidR="0088516E">
        <w:rPr>
          <w:rFonts w:ascii="Times New Roman" w:hAnsi="Times New Roman" w:cs="Times New Roman"/>
          <w:sz w:val="28"/>
          <w:szCs w:val="28"/>
        </w:rPr>
        <w:t>3</w:t>
      </w:r>
      <w:r w:rsidRPr="00CA448E">
        <w:rPr>
          <w:rFonts w:ascii="Times New Roman" w:hAnsi="Times New Roman" w:cs="Times New Roman"/>
          <w:sz w:val="28"/>
          <w:szCs w:val="28"/>
        </w:rPr>
        <w:t>)</w:t>
      </w:r>
      <w:r w:rsidR="008361A9">
        <w:rPr>
          <w:rFonts w:ascii="Times New Roman" w:hAnsi="Times New Roman" w:cs="Times New Roman"/>
          <w:sz w:val="28"/>
          <w:szCs w:val="28"/>
        </w:rPr>
        <w:t>.</w:t>
      </w:r>
      <w:bookmarkStart w:id="0" w:name="_GoBack"/>
      <w:bookmarkEnd w:id="0"/>
    </w:p>
    <w:p w:rsidR="00D515A0" w:rsidRPr="00D515A0" w:rsidRDefault="00D515A0" w:rsidP="001C2BE4">
      <w:pPr>
        <w:pStyle w:val="a3"/>
        <w:ind w:left="0" w:firstLine="709"/>
        <w:jc w:val="both"/>
        <w:rPr>
          <w:rFonts w:ascii="Times New Roman" w:hAnsi="Times New Roman" w:cs="Times New Roman"/>
          <w:sz w:val="28"/>
          <w:szCs w:val="28"/>
        </w:rPr>
      </w:pPr>
      <w:r w:rsidRPr="00CA448E">
        <w:rPr>
          <w:rFonts w:ascii="Times New Roman" w:hAnsi="Times New Roman" w:cs="Times New Roman"/>
          <w:sz w:val="28"/>
          <w:szCs w:val="28"/>
        </w:rPr>
        <w:t xml:space="preserve">Текст заявки должен быть набран на компьютере в формате MS </w:t>
      </w:r>
      <w:proofErr w:type="spellStart"/>
      <w:r w:rsidRPr="00CA448E">
        <w:rPr>
          <w:rFonts w:ascii="Times New Roman" w:hAnsi="Times New Roman" w:cs="Times New Roman"/>
          <w:sz w:val="28"/>
          <w:szCs w:val="28"/>
        </w:rPr>
        <w:t>Word</w:t>
      </w:r>
      <w:proofErr w:type="spellEnd"/>
      <w:r w:rsidRPr="00CA448E">
        <w:rPr>
          <w:rFonts w:ascii="Times New Roman" w:hAnsi="Times New Roman" w:cs="Times New Roman"/>
          <w:sz w:val="28"/>
          <w:szCs w:val="28"/>
        </w:rPr>
        <w:t xml:space="preserve"> шрифтом </w:t>
      </w:r>
      <w:proofErr w:type="spellStart"/>
      <w:r w:rsidRPr="00CA448E">
        <w:rPr>
          <w:rFonts w:ascii="Times New Roman" w:hAnsi="Times New Roman" w:cs="Times New Roman"/>
          <w:sz w:val="28"/>
          <w:szCs w:val="28"/>
        </w:rPr>
        <w:t>Times</w:t>
      </w:r>
      <w:proofErr w:type="spellEnd"/>
      <w:r w:rsidRPr="00CA448E">
        <w:rPr>
          <w:rFonts w:ascii="Times New Roman" w:hAnsi="Times New Roman" w:cs="Times New Roman"/>
          <w:sz w:val="28"/>
          <w:szCs w:val="28"/>
        </w:rPr>
        <w:t xml:space="preserve"> </w:t>
      </w:r>
      <w:proofErr w:type="spellStart"/>
      <w:r w:rsidRPr="00CA448E">
        <w:rPr>
          <w:rFonts w:ascii="Times New Roman" w:hAnsi="Times New Roman" w:cs="Times New Roman"/>
          <w:sz w:val="28"/>
          <w:szCs w:val="28"/>
        </w:rPr>
        <w:t>New</w:t>
      </w:r>
      <w:proofErr w:type="spellEnd"/>
      <w:r w:rsidRPr="00CA448E">
        <w:rPr>
          <w:rFonts w:ascii="Times New Roman" w:hAnsi="Times New Roman" w:cs="Times New Roman"/>
          <w:sz w:val="28"/>
          <w:szCs w:val="28"/>
        </w:rPr>
        <w:t xml:space="preserve"> </w:t>
      </w:r>
      <w:proofErr w:type="spellStart"/>
      <w:r w:rsidRPr="00CA448E">
        <w:rPr>
          <w:rFonts w:ascii="Times New Roman" w:hAnsi="Times New Roman" w:cs="Times New Roman"/>
          <w:sz w:val="28"/>
          <w:szCs w:val="28"/>
        </w:rPr>
        <w:t>Roman</w:t>
      </w:r>
      <w:proofErr w:type="spellEnd"/>
      <w:r w:rsidRPr="00CA448E">
        <w:rPr>
          <w:rFonts w:ascii="Times New Roman" w:hAnsi="Times New Roman" w:cs="Times New Roman"/>
          <w:sz w:val="28"/>
          <w:szCs w:val="28"/>
        </w:rPr>
        <w:t xml:space="preserve"> размера 12 с одним (</w:t>
      </w:r>
      <w:proofErr w:type="spellStart"/>
      <w:r w:rsidRPr="00CA448E">
        <w:rPr>
          <w:rFonts w:ascii="Times New Roman" w:hAnsi="Times New Roman" w:cs="Times New Roman"/>
          <w:sz w:val="28"/>
          <w:szCs w:val="28"/>
        </w:rPr>
        <w:t>single</w:t>
      </w:r>
      <w:proofErr w:type="spellEnd"/>
      <w:r w:rsidRPr="00CA448E">
        <w:rPr>
          <w:rFonts w:ascii="Times New Roman" w:hAnsi="Times New Roman" w:cs="Times New Roman"/>
          <w:sz w:val="28"/>
          <w:szCs w:val="28"/>
        </w:rPr>
        <w:t xml:space="preserve">) интервалом между строками. </w:t>
      </w:r>
      <w:r w:rsidRPr="00D515A0">
        <w:rPr>
          <w:rFonts w:ascii="Times New Roman" w:hAnsi="Times New Roman" w:cs="Times New Roman"/>
          <w:sz w:val="28"/>
          <w:szCs w:val="28"/>
        </w:rPr>
        <w:t xml:space="preserve">Бюджет должен быть набран на компьютере в формате MS </w:t>
      </w:r>
      <w:proofErr w:type="spellStart"/>
      <w:r w:rsidRPr="00D515A0">
        <w:rPr>
          <w:rFonts w:ascii="Times New Roman" w:hAnsi="Times New Roman" w:cs="Times New Roman"/>
          <w:sz w:val="28"/>
          <w:szCs w:val="28"/>
        </w:rPr>
        <w:t>Excel</w:t>
      </w:r>
      <w:proofErr w:type="spellEnd"/>
      <w:r w:rsidRPr="00D515A0">
        <w:rPr>
          <w:rFonts w:ascii="Times New Roman" w:hAnsi="Times New Roman" w:cs="Times New Roman"/>
          <w:sz w:val="28"/>
          <w:szCs w:val="28"/>
        </w:rPr>
        <w:t>.</w:t>
      </w:r>
    </w:p>
    <w:p w:rsidR="00234AD7" w:rsidRPr="00D515A0" w:rsidRDefault="00234AD7" w:rsidP="001C2BE4">
      <w:pPr>
        <w:pStyle w:val="a3"/>
        <w:ind w:left="0" w:right="4" w:firstLine="709"/>
        <w:jc w:val="both"/>
        <w:rPr>
          <w:rFonts w:ascii="Times New Roman" w:hAnsi="Times New Roman" w:cs="Times New Roman"/>
          <w:sz w:val="28"/>
          <w:szCs w:val="28"/>
        </w:rPr>
      </w:pPr>
      <w:r w:rsidRPr="00D515A0">
        <w:rPr>
          <w:rFonts w:ascii="Times New Roman" w:hAnsi="Times New Roman" w:cs="Times New Roman"/>
          <w:sz w:val="28"/>
          <w:szCs w:val="28"/>
        </w:rPr>
        <w:t>Участник конкурса до истечения срока подачи заявок представляет распорядителю заявку, включающую в себя:</w:t>
      </w:r>
    </w:p>
    <w:p w:rsidR="00234AD7" w:rsidRPr="00D515A0" w:rsidRDefault="00234AD7" w:rsidP="001C2BE4">
      <w:pPr>
        <w:pStyle w:val="a3"/>
        <w:ind w:left="0" w:right="4" w:firstLine="709"/>
        <w:jc w:val="both"/>
        <w:rPr>
          <w:rFonts w:ascii="Times New Roman" w:hAnsi="Times New Roman" w:cs="Times New Roman"/>
          <w:sz w:val="28"/>
          <w:szCs w:val="28"/>
        </w:rPr>
      </w:pPr>
      <w:r w:rsidRPr="00D515A0">
        <w:rPr>
          <w:rFonts w:ascii="Times New Roman" w:hAnsi="Times New Roman" w:cs="Times New Roman"/>
          <w:sz w:val="28"/>
          <w:szCs w:val="28"/>
        </w:rPr>
        <w:t>а) проект с описанием результатов его реализации, а также объема заявленной потребности в средствах гранта с обоснованием планируемых расходов, рассчитанных на срок реализации проекта;</w:t>
      </w:r>
    </w:p>
    <w:p w:rsidR="00234AD7" w:rsidRPr="00D515A0" w:rsidRDefault="00234AD7" w:rsidP="001C2BE4">
      <w:pPr>
        <w:pStyle w:val="a3"/>
        <w:spacing w:after="25"/>
        <w:ind w:left="0" w:right="4" w:firstLine="709"/>
        <w:jc w:val="both"/>
        <w:rPr>
          <w:rFonts w:ascii="Times New Roman" w:hAnsi="Times New Roman" w:cs="Times New Roman"/>
          <w:sz w:val="28"/>
          <w:szCs w:val="28"/>
        </w:rPr>
      </w:pPr>
      <w:r w:rsidRPr="00D515A0">
        <w:rPr>
          <w:rFonts w:ascii="Times New Roman" w:hAnsi="Times New Roman" w:cs="Times New Roman"/>
          <w:sz w:val="28"/>
          <w:szCs w:val="28"/>
        </w:rPr>
        <w:t>б) справку налогового органа, подтверждающую отсутствие у участника конкурса по состоянию на первое число месяца, предшествующего месяцу, в котором подается заявка,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234AD7" w:rsidRPr="00D515A0" w:rsidRDefault="00234AD7" w:rsidP="001C2BE4">
      <w:pPr>
        <w:pStyle w:val="a3"/>
        <w:ind w:left="0" w:right="4" w:firstLine="709"/>
        <w:jc w:val="both"/>
        <w:rPr>
          <w:rFonts w:ascii="Times New Roman" w:hAnsi="Times New Roman" w:cs="Times New Roman"/>
          <w:sz w:val="28"/>
          <w:szCs w:val="28"/>
        </w:rPr>
      </w:pPr>
      <w:r w:rsidRPr="00D515A0">
        <w:rPr>
          <w:rFonts w:ascii="Times New Roman" w:hAnsi="Times New Roman" w:cs="Times New Roman"/>
          <w:sz w:val="28"/>
          <w:szCs w:val="28"/>
        </w:rPr>
        <w:t xml:space="preserve">в) справку, подписанную уполномоченным лицом участника конкурса, подтверждающую отсутствие у участника конкурса на дату подачи заявки просроченной задолженности по возврату в республиканский бюджет субсидий, бюджетных инвестиций, предоставленных в соответствии с иными правовыми актами, и иной просроченной задолженности перед республиканским бюджетом (для заявителей </w:t>
      </w:r>
      <w:r w:rsidR="003B4881">
        <w:rPr>
          <w:rFonts w:ascii="Times New Roman" w:hAnsi="Times New Roman" w:cs="Times New Roman"/>
          <w:sz w:val="28"/>
          <w:szCs w:val="28"/>
        </w:rPr>
        <w:t>-</w:t>
      </w:r>
      <w:r w:rsidRPr="00D515A0">
        <w:rPr>
          <w:rFonts w:ascii="Times New Roman" w:hAnsi="Times New Roman" w:cs="Times New Roman"/>
          <w:sz w:val="28"/>
          <w:szCs w:val="28"/>
        </w:rPr>
        <w:t xml:space="preserve"> юридических лиц);</w:t>
      </w:r>
    </w:p>
    <w:p w:rsidR="00234AD7" w:rsidRPr="00D515A0" w:rsidRDefault="00234AD7" w:rsidP="001C2BE4">
      <w:pPr>
        <w:pStyle w:val="a3"/>
        <w:ind w:left="0" w:right="4" w:firstLine="709"/>
        <w:jc w:val="both"/>
        <w:rPr>
          <w:rFonts w:ascii="Times New Roman" w:hAnsi="Times New Roman" w:cs="Times New Roman"/>
          <w:sz w:val="28"/>
          <w:szCs w:val="28"/>
        </w:rPr>
      </w:pPr>
      <w:r w:rsidRPr="00D515A0">
        <w:rPr>
          <w:rFonts w:ascii="Times New Roman" w:hAnsi="Times New Roman" w:cs="Times New Roman"/>
          <w:sz w:val="28"/>
          <w:szCs w:val="28"/>
        </w:rPr>
        <w:t>г) справку, подписанную уполномоченным лицом участника конкурса, подтверждающую, что по состоянию на дату подачи заявки участник конкурса не является в текущем финансовом году получателем средств из республиканского бюджета на цели, указанные в пункте 1 настоящего По</w:t>
      </w:r>
      <w:r w:rsidR="00D515A0">
        <w:rPr>
          <w:rFonts w:ascii="Times New Roman" w:hAnsi="Times New Roman" w:cs="Times New Roman"/>
          <w:sz w:val="28"/>
          <w:szCs w:val="28"/>
        </w:rPr>
        <w:t>ложения</w:t>
      </w:r>
      <w:r w:rsidRPr="00D515A0">
        <w:rPr>
          <w:rFonts w:ascii="Times New Roman" w:hAnsi="Times New Roman" w:cs="Times New Roman"/>
          <w:sz w:val="28"/>
          <w:szCs w:val="28"/>
        </w:rPr>
        <w:t xml:space="preserve"> (для заявителей </w:t>
      </w:r>
      <w:r w:rsidR="003B4881">
        <w:rPr>
          <w:rFonts w:ascii="Times New Roman" w:hAnsi="Times New Roman" w:cs="Times New Roman"/>
          <w:sz w:val="28"/>
          <w:szCs w:val="28"/>
        </w:rPr>
        <w:t>-</w:t>
      </w:r>
      <w:r w:rsidRPr="00D515A0">
        <w:rPr>
          <w:rFonts w:ascii="Times New Roman" w:hAnsi="Times New Roman" w:cs="Times New Roman"/>
          <w:sz w:val="28"/>
          <w:szCs w:val="28"/>
        </w:rPr>
        <w:t xml:space="preserve"> юридических лиц, за исключением государственных организаций);</w:t>
      </w:r>
    </w:p>
    <w:p w:rsidR="00234AD7" w:rsidRPr="00D515A0" w:rsidRDefault="00234AD7" w:rsidP="001C2BE4">
      <w:pPr>
        <w:pStyle w:val="a3"/>
        <w:ind w:left="0" w:right="4" w:firstLine="709"/>
        <w:jc w:val="both"/>
        <w:rPr>
          <w:rFonts w:ascii="Times New Roman" w:hAnsi="Times New Roman" w:cs="Times New Roman"/>
          <w:sz w:val="28"/>
          <w:szCs w:val="28"/>
        </w:rPr>
      </w:pPr>
      <w:proofErr w:type="gramStart"/>
      <w:r w:rsidRPr="00D515A0">
        <w:rPr>
          <w:rFonts w:ascii="Times New Roman" w:hAnsi="Times New Roman" w:cs="Times New Roman"/>
          <w:sz w:val="28"/>
          <w:szCs w:val="28"/>
        </w:rPr>
        <w:t>д) справку, подписанную уполномоченным лицом участника конкурса, подтверждающую, что участник конкурса на дату подачи заявки не является иностранным юридическим лицом, а так</w:t>
      </w:r>
      <w:r w:rsidR="00D515A0">
        <w:rPr>
          <w:rFonts w:ascii="Times New Roman" w:hAnsi="Times New Roman" w:cs="Times New Roman"/>
          <w:sz w:val="28"/>
          <w:szCs w:val="28"/>
        </w:rPr>
        <w:t>ж</w:t>
      </w:r>
      <w:r w:rsidRPr="00D515A0">
        <w:rPr>
          <w:rFonts w:ascii="Times New Roman" w:hAnsi="Times New Roman" w:cs="Times New Roman"/>
          <w:sz w:val="28"/>
          <w:szCs w:val="28"/>
        </w:rPr>
        <w:t>е российским юридическим лицом, в уставном (складочном) капитале которого доля участия иностранных юридических лиц, местом регистрации которых</w:t>
      </w:r>
      <w:r w:rsidR="00D515A0">
        <w:rPr>
          <w:rFonts w:ascii="Times New Roman" w:hAnsi="Times New Roman" w:cs="Times New Roman"/>
          <w:sz w:val="28"/>
          <w:szCs w:val="28"/>
        </w:rPr>
        <w:t xml:space="preserve"> </w:t>
      </w:r>
      <w:r w:rsidRPr="00D515A0">
        <w:rPr>
          <w:rFonts w:ascii="Times New Roman" w:hAnsi="Times New Roman" w:cs="Times New Roman"/>
          <w:sz w:val="28"/>
          <w:szCs w:val="28"/>
        </w:rPr>
        <w:t>является государство (территория), включенное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w:t>
      </w:r>
      <w:proofErr w:type="gramEnd"/>
      <w:r w:rsidRPr="00D515A0">
        <w:rPr>
          <w:rFonts w:ascii="Times New Roman" w:hAnsi="Times New Roman" w:cs="Times New Roman"/>
          <w:sz w:val="28"/>
          <w:szCs w:val="28"/>
        </w:rPr>
        <w:t xml:space="preserve"> предусматривающих раскрытия и предоставления информации при проведении финансовых </w:t>
      </w:r>
      <w:r w:rsidRPr="00D515A0">
        <w:rPr>
          <w:rFonts w:ascii="Times New Roman" w:hAnsi="Times New Roman" w:cs="Times New Roman"/>
          <w:sz w:val="28"/>
          <w:szCs w:val="28"/>
        </w:rPr>
        <w:lastRenderedPageBreak/>
        <w:t xml:space="preserve">операций (офшорные зоны), в совокупности превышает 50 процентов (для заявителей </w:t>
      </w:r>
      <w:r w:rsidR="003B4881">
        <w:rPr>
          <w:rFonts w:ascii="Times New Roman" w:hAnsi="Times New Roman" w:cs="Times New Roman"/>
          <w:sz w:val="28"/>
          <w:szCs w:val="28"/>
        </w:rPr>
        <w:t>-</w:t>
      </w:r>
      <w:r w:rsidRPr="00D515A0">
        <w:rPr>
          <w:rFonts w:ascii="Times New Roman" w:hAnsi="Times New Roman" w:cs="Times New Roman"/>
          <w:sz w:val="28"/>
          <w:szCs w:val="28"/>
        </w:rPr>
        <w:t xml:space="preserve"> юридических лиц);</w:t>
      </w:r>
    </w:p>
    <w:p w:rsidR="00234AD7" w:rsidRPr="00D515A0" w:rsidRDefault="00234AD7" w:rsidP="00D515A0">
      <w:pPr>
        <w:pStyle w:val="a3"/>
        <w:ind w:left="0" w:right="4" w:firstLine="862"/>
        <w:jc w:val="both"/>
        <w:rPr>
          <w:rFonts w:ascii="Times New Roman" w:hAnsi="Times New Roman" w:cs="Times New Roman"/>
          <w:sz w:val="28"/>
          <w:szCs w:val="28"/>
        </w:rPr>
      </w:pPr>
      <w:r w:rsidRPr="00D515A0">
        <w:rPr>
          <w:rFonts w:ascii="Times New Roman" w:hAnsi="Times New Roman" w:cs="Times New Roman"/>
          <w:sz w:val="28"/>
          <w:szCs w:val="28"/>
        </w:rPr>
        <w:t xml:space="preserve">е) справку, подписанную уполномоченным лицом участника конкурса по состоянию на дату подачи заявки, подтверждающую, что участник конкурса не находится в процессе ликвидации, в отношении его не введена процедура банкротства, его деятельность не приостановлена в порядке, предусмотренном законодательством Российской Федерации (для заявителей </w:t>
      </w:r>
      <w:r w:rsidR="003B4881">
        <w:rPr>
          <w:rFonts w:ascii="Times New Roman" w:hAnsi="Times New Roman" w:cs="Times New Roman"/>
          <w:sz w:val="28"/>
          <w:szCs w:val="28"/>
        </w:rPr>
        <w:t>-</w:t>
      </w:r>
      <w:r w:rsidRPr="00D515A0">
        <w:rPr>
          <w:rFonts w:ascii="Times New Roman" w:hAnsi="Times New Roman" w:cs="Times New Roman"/>
          <w:sz w:val="28"/>
          <w:szCs w:val="28"/>
        </w:rPr>
        <w:t xml:space="preserve"> юридических лиц);</w:t>
      </w:r>
    </w:p>
    <w:p w:rsidR="00234AD7" w:rsidRPr="00D515A0" w:rsidRDefault="00234AD7" w:rsidP="00D515A0">
      <w:pPr>
        <w:pStyle w:val="a3"/>
        <w:ind w:left="0" w:right="4" w:firstLine="862"/>
        <w:jc w:val="both"/>
        <w:rPr>
          <w:rFonts w:ascii="Times New Roman" w:hAnsi="Times New Roman" w:cs="Times New Roman"/>
          <w:sz w:val="28"/>
          <w:szCs w:val="28"/>
        </w:rPr>
      </w:pPr>
      <w:r w:rsidRPr="00D515A0">
        <w:rPr>
          <w:rFonts w:ascii="Times New Roman" w:hAnsi="Times New Roman" w:cs="Times New Roman"/>
          <w:sz w:val="28"/>
          <w:szCs w:val="28"/>
        </w:rPr>
        <w:t>ж) документ, подтверждающий полномочия лица, действующего от имени участника конкурса.</w:t>
      </w:r>
    </w:p>
    <w:p w:rsidR="00234AD7" w:rsidRPr="00D515A0" w:rsidRDefault="00234AD7" w:rsidP="00D515A0">
      <w:pPr>
        <w:pStyle w:val="a3"/>
        <w:ind w:left="0" w:right="4" w:firstLine="862"/>
        <w:jc w:val="both"/>
        <w:rPr>
          <w:rFonts w:ascii="Times New Roman" w:hAnsi="Times New Roman" w:cs="Times New Roman"/>
          <w:sz w:val="28"/>
          <w:szCs w:val="28"/>
        </w:rPr>
      </w:pPr>
      <w:r w:rsidRPr="00D515A0">
        <w:rPr>
          <w:rFonts w:ascii="Times New Roman" w:hAnsi="Times New Roman" w:cs="Times New Roman"/>
          <w:sz w:val="28"/>
          <w:szCs w:val="28"/>
        </w:rPr>
        <w:t xml:space="preserve">Заявка, предусмотренная настоящим пунктом, представляется заявителем в электронной форме через </w:t>
      </w:r>
      <w:r w:rsidRPr="00F539EF">
        <w:rPr>
          <w:rFonts w:ascii="Times New Roman" w:hAnsi="Times New Roman" w:cs="Times New Roman"/>
          <w:b/>
          <w:sz w:val="28"/>
          <w:szCs w:val="28"/>
          <w:u w:val="single"/>
        </w:rPr>
        <w:t>портал «Мой Дагестан» (https://mydagestan.e-dag.ru)</w:t>
      </w:r>
      <w:r w:rsidRPr="00D515A0">
        <w:rPr>
          <w:rFonts w:ascii="Times New Roman" w:hAnsi="Times New Roman" w:cs="Times New Roman"/>
          <w:sz w:val="28"/>
          <w:szCs w:val="28"/>
        </w:rPr>
        <w:t xml:space="preserve"> </w:t>
      </w:r>
      <w:r w:rsidR="006E0676">
        <w:rPr>
          <w:rFonts w:ascii="Times New Roman" w:hAnsi="Times New Roman" w:cs="Times New Roman"/>
          <w:sz w:val="28"/>
          <w:szCs w:val="28"/>
        </w:rPr>
        <w:t>(после обязательной регистрации на данном портале)</w:t>
      </w:r>
      <w:r w:rsidRPr="00D515A0">
        <w:rPr>
          <w:rFonts w:ascii="Times New Roman" w:hAnsi="Times New Roman" w:cs="Times New Roman"/>
          <w:sz w:val="28"/>
          <w:szCs w:val="28"/>
        </w:rPr>
        <w:t>.</w:t>
      </w:r>
    </w:p>
    <w:p w:rsidR="00675F10" w:rsidRDefault="00CA448E" w:rsidP="00675F10">
      <w:pPr>
        <w:pStyle w:val="a3"/>
        <w:spacing w:before="100" w:beforeAutospacing="1" w:after="100" w:afterAutospacing="1" w:line="240" w:lineRule="auto"/>
        <w:ind w:left="0" w:firstLine="851"/>
        <w:jc w:val="both"/>
        <w:rPr>
          <w:rFonts w:ascii="Times New Roman" w:hAnsi="Times New Roman" w:cs="Times New Roman"/>
          <w:sz w:val="28"/>
          <w:szCs w:val="28"/>
        </w:rPr>
      </w:pPr>
      <w:r w:rsidRPr="00CA448E">
        <w:rPr>
          <w:rFonts w:ascii="Times New Roman" w:hAnsi="Times New Roman" w:cs="Times New Roman"/>
          <w:sz w:val="28"/>
          <w:szCs w:val="28"/>
        </w:rPr>
        <w:t>Каждый соискатель индивидуально либо в составе творческого или научного коллектива имеет право представить на ежегодный конкурс только одну заявку. Все документы должны быть на русском языке.</w:t>
      </w:r>
    </w:p>
    <w:p w:rsidR="00675F10" w:rsidRDefault="003B5238" w:rsidP="00675F10">
      <w:pPr>
        <w:pStyle w:val="a3"/>
        <w:spacing w:before="100" w:beforeAutospacing="1" w:after="100" w:afterAutospacing="1" w:line="240" w:lineRule="auto"/>
        <w:ind w:left="0" w:firstLine="851"/>
        <w:jc w:val="both"/>
        <w:rPr>
          <w:rFonts w:ascii="Times New Roman" w:hAnsi="Times New Roman" w:cs="Times New Roman"/>
          <w:sz w:val="28"/>
          <w:szCs w:val="28"/>
        </w:rPr>
      </w:pPr>
      <w:r w:rsidRPr="003B5238">
        <w:rPr>
          <w:rFonts w:ascii="Times New Roman" w:hAnsi="Times New Roman" w:cs="Times New Roman"/>
          <w:sz w:val="28"/>
          <w:szCs w:val="28"/>
        </w:rPr>
        <w:t>Государственные организации, за исключением организаций, функции и полномочия учредителя от имени Республики Дагестан в отношении которых осуществляет Правительство Республики Дагестан или органы исполнительной власти Республики Дагестан, для участия в конкурсе представляют письменное согласие государственных органов или государственных организаций, осуществляющих функции и полномочия учредителя указанных организаций, на их участие в конкурсе в соответствии с условиями конкурса, оформленное на бланке такого государственного органа или государственной организации.</w:t>
      </w:r>
    </w:p>
    <w:p w:rsidR="00675F10" w:rsidRDefault="002527E4" w:rsidP="00675F10">
      <w:pPr>
        <w:pStyle w:val="a3"/>
        <w:spacing w:before="100" w:beforeAutospacing="1" w:after="100" w:afterAutospacing="1" w:line="240" w:lineRule="auto"/>
        <w:ind w:left="0" w:firstLine="851"/>
        <w:jc w:val="both"/>
        <w:rPr>
          <w:rFonts w:ascii="Times New Roman" w:hAnsi="Times New Roman" w:cs="Times New Roman"/>
          <w:sz w:val="28"/>
          <w:szCs w:val="28"/>
        </w:rPr>
      </w:pPr>
      <w:r>
        <w:rPr>
          <w:rFonts w:ascii="Times New Roman" w:hAnsi="Times New Roman" w:cs="Times New Roman"/>
          <w:noProof/>
          <w:sz w:val="28"/>
          <w:szCs w:val="28"/>
          <w:lang w:eastAsia="ru-RU"/>
        </w:rPr>
        <w:t xml:space="preserve">Указанные в данном разделе </w:t>
      </w:r>
      <w:r>
        <w:rPr>
          <w:rFonts w:ascii="Times New Roman" w:hAnsi="Times New Roman" w:cs="Times New Roman"/>
          <w:sz w:val="28"/>
          <w:szCs w:val="28"/>
        </w:rPr>
        <w:t xml:space="preserve">документы </w:t>
      </w:r>
      <w:r w:rsidR="003B5238" w:rsidRPr="003B5238">
        <w:rPr>
          <w:rFonts w:ascii="Times New Roman" w:hAnsi="Times New Roman" w:cs="Times New Roman"/>
          <w:sz w:val="28"/>
          <w:szCs w:val="28"/>
        </w:rPr>
        <w:t>должны быть представлены участником конкурса в полном объеме в соответствии с требованиями к их оформлению, установленными в объявлении о проведении конкурса, и содержать достоверную информацию. Ответственность за достоверность представляемых распорядителю документов несет участник конкурса в соответствии с законодательством Российской Федерации.</w:t>
      </w:r>
    </w:p>
    <w:p w:rsidR="003B4881" w:rsidRDefault="003B4881" w:rsidP="003B4881">
      <w:pPr>
        <w:pStyle w:val="a3"/>
        <w:spacing w:before="100" w:beforeAutospacing="1" w:after="100" w:afterAutospacing="1" w:line="240" w:lineRule="auto"/>
        <w:ind w:left="0" w:firstLine="851"/>
        <w:jc w:val="both"/>
        <w:rPr>
          <w:rFonts w:ascii="Times New Roman" w:hAnsi="Times New Roman" w:cs="Times New Roman"/>
          <w:sz w:val="28"/>
          <w:szCs w:val="28"/>
        </w:rPr>
      </w:pPr>
      <w:r w:rsidRPr="003B4881">
        <w:rPr>
          <w:rFonts w:ascii="Times New Roman" w:hAnsi="Times New Roman" w:cs="Times New Roman"/>
          <w:noProof/>
          <w:sz w:val="28"/>
          <w:szCs w:val="28"/>
          <w:lang w:eastAsia="ru-RU"/>
        </w:rPr>
        <w:pict>
          <v:shape id="_x0000_i1032" type="#_x0000_t75" style="width:.75pt;height:7.5pt;visibility:visible;mso-wrap-style:square" o:bullet="t">
            <v:imagedata r:id="rId10" o:title=""/>
          </v:shape>
        </w:pict>
      </w:r>
      <w:r w:rsidR="003B5238" w:rsidRPr="003B5238">
        <w:rPr>
          <w:rFonts w:ascii="Times New Roman" w:hAnsi="Times New Roman" w:cs="Times New Roman"/>
          <w:sz w:val="28"/>
          <w:szCs w:val="28"/>
        </w:rPr>
        <w:t xml:space="preserve">Участник конкурса формирует заявку с учетом потребности в средствах гранта, которая должна соответствовать планируемому к предоставлению размеру гранта, определенному в соответствии </w:t>
      </w:r>
      <w:r w:rsidR="002527E4">
        <w:rPr>
          <w:rFonts w:ascii="Times New Roman" w:hAnsi="Times New Roman" w:cs="Times New Roman"/>
          <w:sz w:val="28"/>
          <w:szCs w:val="28"/>
        </w:rPr>
        <w:t xml:space="preserve">с </w:t>
      </w:r>
      <w:r w:rsidR="002527E4" w:rsidRPr="003B5238">
        <w:rPr>
          <w:rFonts w:ascii="Times New Roman" w:hAnsi="Times New Roman" w:cs="Times New Roman"/>
          <w:sz w:val="28"/>
          <w:szCs w:val="28"/>
        </w:rPr>
        <w:t xml:space="preserve">Указом Главы Республики Дагестан </w:t>
      </w:r>
      <w:r w:rsidR="002527E4" w:rsidRPr="003B5238">
        <w:rPr>
          <w:rFonts w:ascii="Times New Roman" w:hAnsi="Times New Roman" w:cs="Times New Roman"/>
          <w:noProof/>
          <w:sz w:val="28"/>
          <w:szCs w:val="28"/>
          <w:lang w:eastAsia="ru-RU"/>
        </w:rPr>
        <w:drawing>
          <wp:inline distT="0" distB="0" distL="0" distR="0">
            <wp:extent cx="9525" cy="952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0"/>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527E4" w:rsidRPr="003B5238">
        <w:rPr>
          <w:rFonts w:ascii="Times New Roman" w:hAnsi="Times New Roman" w:cs="Times New Roman"/>
          <w:sz w:val="28"/>
          <w:szCs w:val="28"/>
        </w:rPr>
        <w:t>от 14 июля 2015 г. № 151 «О грантах Главы Республики Дагестан»</w:t>
      </w:r>
      <w:r w:rsidR="003B5238" w:rsidRPr="003B5238">
        <w:rPr>
          <w:rFonts w:ascii="Times New Roman" w:hAnsi="Times New Roman" w:cs="Times New Roman"/>
          <w:sz w:val="28"/>
          <w:szCs w:val="28"/>
        </w:rPr>
        <w:t>.</w:t>
      </w:r>
    </w:p>
    <w:p w:rsidR="003B4881" w:rsidRDefault="003B5238" w:rsidP="003B4881">
      <w:pPr>
        <w:pStyle w:val="a3"/>
        <w:spacing w:before="100" w:beforeAutospacing="1" w:after="100" w:afterAutospacing="1" w:line="240" w:lineRule="auto"/>
        <w:ind w:left="0" w:firstLine="851"/>
        <w:jc w:val="both"/>
        <w:rPr>
          <w:rFonts w:ascii="Times New Roman" w:hAnsi="Times New Roman" w:cs="Times New Roman"/>
          <w:sz w:val="28"/>
          <w:szCs w:val="28"/>
        </w:rPr>
      </w:pPr>
      <w:r w:rsidRPr="003B5238">
        <w:rPr>
          <w:rFonts w:ascii="Times New Roman" w:hAnsi="Times New Roman" w:cs="Times New Roman"/>
          <w:sz w:val="28"/>
          <w:szCs w:val="28"/>
        </w:rPr>
        <w:t>Датой представления участником конкурса заявки считается день ее поступления распорядителю.</w:t>
      </w:r>
    </w:p>
    <w:p w:rsidR="003B4881" w:rsidRDefault="003B5238" w:rsidP="003B4881">
      <w:pPr>
        <w:pStyle w:val="a3"/>
        <w:spacing w:before="100" w:beforeAutospacing="1" w:after="100" w:afterAutospacing="1" w:line="240" w:lineRule="auto"/>
        <w:ind w:left="0" w:firstLine="851"/>
        <w:jc w:val="both"/>
        <w:rPr>
          <w:rFonts w:ascii="Times New Roman" w:hAnsi="Times New Roman" w:cs="Times New Roman"/>
          <w:sz w:val="28"/>
          <w:szCs w:val="28"/>
        </w:rPr>
      </w:pPr>
      <w:r w:rsidRPr="003B5238">
        <w:rPr>
          <w:rFonts w:ascii="Times New Roman" w:hAnsi="Times New Roman" w:cs="Times New Roman"/>
          <w:sz w:val="28"/>
          <w:szCs w:val="28"/>
        </w:rPr>
        <w:t>Основаниями для отказа получателю гранта в предоставлении гранта являются:</w:t>
      </w:r>
    </w:p>
    <w:p w:rsidR="008C5A97" w:rsidRPr="008C5A97" w:rsidRDefault="008C5A97" w:rsidP="003B4881">
      <w:pPr>
        <w:pStyle w:val="a3"/>
        <w:spacing w:before="100" w:beforeAutospacing="1" w:after="100" w:afterAutospacing="1" w:line="240" w:lineRule="auto"/>
        <w:ind w:left="0" w:firstLine="851"/>
        <w:jc w:val="both"/>
        <w:rPr>
          <w:rFonts w:ascii="Times New Roman" w:hAnsi="Times New Roman" w:cs="Times New Roman"/>
          <w:sz w:val="28"/>
          <w:szCs w:val="28"/>
        </w:rPr>
      </w:pPr>
      <w:r w:rsidRPr="008C5A97">
        <w:rPr>
          <w:rFonts w:ascii="Times New Roman" w:hAnsi="Times New Roman" w:cs="Times New Roman"/>
          <w:noProof/>
          <w:sz w:val="28"/>
          <w:szCs w:val="28"/>
          <w:lang w:eastAsia="ru-RU"/>
        </w:rPr>
        <w:drawing>
          <wp:inline distT="0" distB="0" distL="0" distR="0">
            <wp:extent cx="9525" cy="952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1"/>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roofErr w:type="gramStart"/>
      <w:r w:rsidRPr="008C5A97">
        <w:rPr>
          <w:rFonts w:ascii="Times New Roman" w:hAnsi="Times New Roman" w:cs="Times New Roman"/>
          <w:sz w:val="28"/>
          <w:szCs w:val="28"/>
        </w:rPr>
        <w:t xml:space="preserve">а) участник конкурса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w:t>
      </w:r>
      <w:r w:rsidRPr="008C5A97">
        <w:rPr>
          <w:rFonts w:ascii="Times New Roman" w:hAnsi="Times New Roman" w:cs="Times New Roman"/>
          <w:sz w:val="28"/>
          <w:szCs w:val="28"/>
        </w:rPr>
        <w:lastRenderedPageBreak/>
        <w:t>(или) не предусматривающих раскрытия и предоставления информации при проведении финансовых операций (офшорные зоны), в</w:t>
      </w:r>
      <w:proofErr w:type="gramEnd"/>
      <w:r w:rsidRPr="008C5A97">
        <w:rPr>
          <w:rFonts w:ascii="Times New Roman" w:hAnsi="Times New Roman" w:cs="Times New Roman"/>
          <w:sz w:val="28"/>
          <w:szCs w:val="28"/>
        </w:rPr>
        <w:t xml:space="preserve"> совокупности превышает 50 процентов;</w:t>
      </w:r>
    </w:p>
    <w:p w:rsidR="008C5A97" w:rsidRPr="008C5A97" w:rsidRDefault="008C5A97" w:rsidP="008C5A97">
      <w:pPr>
        <w:spacing w:after="100" w:afterAutospacing="1" w:line="240" w:lineRule="auto"/>
        <w:ind w:left="38" w:right="125" w:firstLine="671"/>
        <w:contextualSpacing/>
        <w:jc w:val="both"/>
        <w:rPr>
          <w:rFonts w:ascii="Times New Roman" w:hAnsi="Times New Roman" w:cs="Times New Roman"/>
          <w:sz w:val="28"/>
          <w:szCs w:val="28"/>
        </w:rPr>
      </w:pPr>
      <w:r w:rsidRPr="008C5A97">
        <w:rPr>
          <w:rFonts w:ascii="Times New Roman" w:hAnsi="Times New Roman" w:cs="Times New Roman"/>
          <w:sz w:val="28"/>
          <w:szCs w:val="28"/>
        </w:rPr>
        <w:t>б) участник конкурса на дату подачи заявки не получает в текущем финансовом году средства из республиканского бюджета на цели, указанные в пункте настоящего Порядка;</w:t>
      </w:r>
      <w:r w:rsidRPr="008C5A97">
        <w:rPr>
          <w:rFonts w:ascii="Times New Roman" w:hAnsi="Times New Roman" w:cs="Times New Roman"/>
          <w:noProof/>
          <w:sz w:val="28"/>
          <w:szCs w:val="28"/>
          <w:lang w:eastAsia="ru-RU"/>
        </w:rPr>
        <w:drawing>
          <wp:inline distT="0" distB="0" distL="0" distR="0">
            <wp:extent cx="9525" cy="952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2"/>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8C5A97" w:rsidRPr="008C5A97" w:rsidRDefault="008C5A97" w:rsidP="008C5A97">
      <w:pPr>
        <w:spacing w:after="100" w:afterAutospacing="1" w:line="240" w:lineRule="auto"/>
        <w:ind w:left="38" w:right="4" w:firstLine="671"/>
        <w:contextualSpacing/>
        <w:jc w:val="both"/>
        <w:rPr>
          <w:rFonts w:ascii="Times New Roman" w:hAnsi="Times New Roman" w:cs="Times New Roman"/>
          <w:sz w:val="28"/>
          <w:szCs w:val="28"/>
        </w:rPr>
      </w:pPr>
      <w:r w:rsidRPr="008C5A97">
        <w:rPr>
          <w:rFonts w:ascii="Times New Roman" w:hAnsi="Times New Roman" w:cs="Times New Roman"/>
          <w:sz w:val="28"/>
          <w:szCs w:val="28"/>
        </w:rPr>
        <w:t>в) у участника конкурса на дату подачи заявки отсутствует</w:t>
      </w:r>
      <w:r>
        <w:rPr>
          <w:rFonts w:ascii="Times New Roman" w:hAnsi="Times New Roman" w:cs="Times New Roman"/>
          <w:sz w:val="28"/>
          <w:szCs w:val="28"/>
        </w:rPr>
        <w:t>.</w:t>
      </w:r>
    </w:p>
    <w:p w:rsidR="0088516E" w:rsidRPr="004D5051" w:rsidRDefault="0088516E" w:rsidP="003B4881">
      <w:pPr>
        <w:pStyle w:val="a3"/>
        <w:numPr>
          <w:ilvl w:val="0"/>
          <w:numId w:val="1"/>
        </w:numPr>
        <w:tabs>
          <w:tab w:val="left" w:pos="426"/>
        </w:tabs>
        <w:spacing w:before="100" w:beforeAutospacing="1" w:after="100" w:afterAutospacing="1" w:line="240" w:lineRule="auto"/>
        <w:ind w:left="0" w:firstLine="0"/>
        <w:jc w:val="center"/>
        <w:rPr>
          <w:rFonts w:ascii="Times New Roman" w:hAnsi="Times New Roman" w:cs="Times New Roman"/>
          <w:b/>
          <w:sz w:val="28"/>
          <w:szCs w:val="28"/>
        </w:rPr>
      </w:pPr>
      <w:r w:rsidRPr="004D5051">
        <w:rPr>
          <w:rFonts w:ascii="Times New Roman" w:hAnsi="Times New Roman" w:cs="Times New Roman"/>
          <w:b/>
          <w:sz w:val="28"/>
          <w:szCs w:val="28"/>
        </w:rPr>
        <w:t>ПРОЦЕДУРА ПРИНЯТИЯ РЕШЕНИЯ И КРИТЕРИИ ОЦЕНКИ ПРОЕКТА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Рассмотрение документов, уведомление заявителей </w:t>
      </w:r>
      <w:r w:rsidR="003B4881">
        <w:rPr>
          <w:rFonts w:ascii="Times New Roman" w:hAnsi="Times New Roman" w:cs="Times New Roman"/>
          <w:sz w:val="28"/>
          <w:szCs w:val="28"/>
        </w:rPr>
        <w:t>-</w:t>
      </w:r>
      <w:r w:rsidRPr="003B5238">
        <w:rPr>
          <w:rFonts w:ascii="Times New Roman" w:hAnsi="Times New Roman" w:cs="Times New Roman"/>
          <w:sz w:val="28"/>
          <w:szCs w:val="28"/>
        </w:rPr>
        <w:t xml:space="preserve"> участников конкурса о результатах его проведения осуществляется конкурсной </w:t>
      </w:r>
      <w:r w:rsidRPr="003B5238">
        <w:rPr>
          <w:rFonts w:ascii="Times New Roman" w:hAnsi="Times New Roman" w:cs="Times New Roman"/>
          <w:noProof/>
          <w:sz w:val="28"/>
          <w:szCs w:val="28"/>
          <w:lang w:eastAsia="ru-RU"/>
        </w:rPr>
        <w:drawing>
          <wp:inline distT="0" distB="0" distL="0" distR="0">
            <wp:extent cx="9525" cy="952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4"/>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комиссией в порядке и в сроки, определенные положением о конкурсной комиссии, утверждаемым распорядителем в соответствии с пунктами 6 и 10 настоящего Порядка. Уведомление участников конкурса о результатах конкурса осуществляется распорядителем в срок не позднее З рабочих дней </w:t>
      </w:r>
      <w:r w:rsidRPr="003B5238">
        <w:rPr>
          <w:rFonts w:ascii="Times New Roman" w:hAnsi="Times New Roman" w:cs="Times New Roman"/>
          <w:noProof/>
          <w:sz w:val="28"/>
          <w:szCs w:val="28"/>
          <w:lang w:eastAsia="ru-RU"/>
        </w:rPr>
        <w:drawing>
          <wp:inline distT="0" distB="0" distL="0" distR="0">
            <wp:extent cx="9525" cy="38100"/>
            <wp:effectExtent l="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6"/>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38100"/>
                    </a:xfrm>
                    <a:prstGeom prst="rect">
                      <a:avLst/>
                    </a:prstGeom>
                    <a:noFill/>
                    <a:ln>
                      <a:noFill/>
                    </a:ln>
                  </pic:spPr>
                </pic:pic>
              </a:graphicData>
            </a:graphic>
          </wp:inline>
        </w:drawing>
      </w:r>
      <w:r w:rsidRPr="003B5238">
        <w:rPr>
          <w:rFonts w:ascii="Times New Roman" w:hAnsi="Times New Roman" w:cs="Times New Roman"/>
          <w:sz w:val="28"/>
          <w:szCs w:val="28"/>
        </w:rPr>
        <w:t>со дня принятия решения Главой Республики Дагестан.</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Итоги конкурса размещаются в республиканских средствах </w:t>
      </w:r>
      <w:r w:rsidRPr="003B5238">
        <w:rPr>
          <w:rFonts w:ascii="Times New Roman" w:hAnsi="Times New Roman" w:cs="Times New Roman"/>
          <w:noProof/>
          <w:sz w:val="28"/>
          <w:szCs w:val="28"/>
          <w:lang w:eastAsia="ru-RU"/>
        </w:rPr>
        <w:drawing>
          <wp:inline distT="0" distB="0" distL="0" distR="0">
            <wp:extent cx="28575" cy="19050"/>
            <wp:effectExtent l="0" t="0" r="952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8"/>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r w:rsidRPr="003B5238">
        <w:rPr>
          <w:rFonts w:ascii="Times New Roman" w:hAnsi="Times New Roman" w:cs="Times New Roman"/>
          <w:sz w:val="28"/>
          <w:szCs w:val="28"/>
        </w:rPr>
        <w:t xml:space="preserve">массовой информации не позднее 3 рабочих дней после принятия </w:t>
      </w:r>
      <w:r w:rsidRPr="003B5238">
        <w:rPr>
          <w:rFonts w:ascii="Times New Roman" w:hAnsi="Times New Roman" w:cs="Times New Roman"/>
          <w:noProof/>
          <w:sz w:val="28"/>
          <w:szCs w:val="28"/>
          <w:lang w:eastAsia="ru-RU"/>
        </w:rPr>
        <w:drawing>
          <wp:inline distT="0" distB="0" distL="0" distR="0">
            <wp:extent cx="9525" cy="95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7"/>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соответствующего решения Главой Республики Дагестан.</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Размеры грантов определены </w:t>
      </w:r>
      <w:r w:rsidR="008C5A97">
        <w:rPr>
          <w:rFonts w:ascii="Times New Roman" w:hAnsi="Times New Roman" w:cs="Times New Roman"/>
          <w:sz w:val="28"/>
          <w:szCs w:val="28"/>
        </w:rPr>
        <w:t>в разделе</w:t>
      </w:r>
      <w:r w:rsidR="008C5A97" w:rsidRPr="008C5A97">
        <w:rPr>
          <w:rFonts w:ascii="Times New Roman" w:hAnsi="Times New Roman" w:cs="Times New Roman"/>
          <w:sz w:val="28"/>
          <w:szCs w:val="28"/>
        </w:rPr>
        <w:t xml:space="preserve"> </w:t>
      </w:r>
      <w:r w:rsidR="008C5A97">
        <w:rPr>
          <w:rFonts w:ascii="Times New Roman" w:hAnsi="Times New Roman" w:cs="Times New Roman"/>
          <w:sz w:val="28"/>
          <w:szCs w:val="28"/>
          <w:lang w:val="en-US"/>
        </w:rPr>
        <w:t>II</w:t>
      </w:r>
      <w:r w:rsidR="008C5A97" w:rsidRPr="008C5A97">
        <w:rPr>
          <w:rFonts w:ascii="Times New Roman" w:hAnsi="Times New Roman" w:cs="Times New Roman"/>
          <w:sz w:val="28"/>
          <w:szCs w:val="28"/>
        </w:rPr>
        <w:t xml:space="preserve"> </w:t>
      </w:r>
      <w:r w:rsidR="008C5A97">
        <w:rPr>
          <w:rFonts w:ascii="Times New Roman" w:hAnsi="Times New Roman" w:cs="Times New Roman"/>
          <w:sz w:val="28"/>
          <w:szCs w:val="28"/>
        </w:rPr>
        <w:t>настоящего положения</w:t>
      </w:r>
      <w:r w:rsidRPr="003B5238">
        <w:rPr>
          <w:rFonts w:ascii="Times New Roman" w:hAnsi="Times New Roman" w:cs="Times New Roman"/>
          <w:sz w:val="28"/>
          <w:szCs w:val="28"/>
        </w:rPr>
        <w:t>.</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Если размер гранта, предоставляемого получателю гранта, меньше </w:t>
      </w:r>
      <w:r w:rsidRPr="003B5238">
        <w:rPr>
          <w:rFonts w:ascii="Times New Roman" w:hAnsi="Times New Roman" w:cs="Times New Roman"/>
          <w:noProof/>
          <w:sz w:val="28"/>
          <w:szCs w:val="28"/>
          <w:lang w:eastAsia="ru-RU"/>
        </w:rPr>
        <w:drawing>
          <wp:inline distT="0" distB="0" distL="0" distR="0">
            <wp:extent cx="9525" cy="95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1"/>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запрашиваемой суммы, получатель гранта вправе отказаться от получения </w:t>
      </w:r>
      <w:r w:rsidRPr="003B5238">
        <w:rPr>
          <w:rFonts w:ascii="Times New Roman" w:hAnsi="Times New Roman" w:cs="Times New Roman"/>
          <w:noProof/>
          <w:sz w:val="28"/>
          <w:szCs w:val="28"/>
          <w:lang w:eastAsia="ru-RU"/>
        </w:rPr>
        <w:drawing>
          <wp:inline distT="0" distB="0" distL="0" distR="0">
            <wp:extent cx="9525" cy="95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2"/>
                    <pic:cNvPicPr>
                      <a:picLocks noChangeAspect="1" noChangeArrowheads="1"/>
                    </pic:cNvPicPr>
                  </pic:nvPicPr>
                  <pic:blipFill>
                    <a:blip r:embed="rId1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гранта, о чем обязан уведомить распорядителя в письменной форме в течение 10 рабочих дней со дня размещения на официальном сайте </w:t>
      </w:r>
      <w:r w:rsidRPr="003B5238">
        <w:rPr>
          <w:rFonts w:ascii="Times New Roman" w:hAnsi="Times New Roman" w:cs="Times New Roman"/>
          <w:noProof/>
          <w:sz w:val="28"/>
          <w:szCs w:val="28"/>
          <w:lang w:eastAsia="ru-RU"/>
        </w:rPr>
        <w:drawing>
          <wp:inline distT="0" distB="0" distL="0" distR="0">
            <wp:extent cx="9525" cy="952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3"/>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распорядителя в сети «Интернет» решения об итогах конкурса.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В случае отказа участника конкурса от получения гранта право заключения соглашения по решению Совета предоставляется участнику конкурса, чья заявка на участие в конкурсе по итогам конкурсного отбора получила следующий порядковый номер после заявок победителей </w:t>
      </w:r>
      <w:r w:rsidRPr="003B5238">
        <w:rPr>
          <w:rFonts w:ascii="Times New Roman" w:hAnsi="Times New Roman" w:cs="Times New Roman"/>
          <w:noProof/>
          <w:sz w:val="28"/>
          <w:szCs w:val="28"/>
          <w:lang w:eastAsia="ru-RU"/>
        </w:rPr>
        <w:drawing>
          <wp:inline distT="0" distB="0" distL="0" distR="0">
            <wp:extent cx="9525" cy="952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4"/>
                    <pic:cNvPicPr>
                      <a:picLocks noChangeAspect="1" noChangeArrowheads="1"/>
                    </pic:cNvPicPr>
                  </pic:nvPicPr>
                  <pic:blipFill>
                    <a:blip r:embed="rId1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конкурса.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Предоставление гранта осуществляется на основании соглашения, </w:t>
      </w:r>
      <w:r w:rsidRPr="003B5238">
        <w:rPr>
          <w:rFonts w:ascii="Times New Roman" w:hAnsi="Times New Roman" w:cs="Times New Roman"/>
          <w:noProof/>
          <w:sz w:val="28"/>
          <w:szCs w:val="28"/>
          <w:lang w:eastAsia="ru-RU"/>
        </w:rPr>
        <w:drawing>
          <wp:inline distT="0" distB="0" distL="0" distR="0">
            <wp:extent cx="9525" cy="381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0"/>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38100"/>
                    </a:xfrm>
                    <a:prstGeom prst="rect">
                      <a:avLst/>
                    </a:prstGeom>
                    <a:noFill/>
                    <a:ln>
                      <a:noFill/>
                    </a:ln>
                  </pic:spPr>
                </pic:pic>
              </a:graphicData>
            </a:graphic>
          </wp:inline>
        </w:drawing>
      </w:r>
      <w:r w:rsidRPr="003B5238">
        <w:rPr>
          <w:rFonts w:ascii="Times New Roman" w:hAnsi="Times New Roman" w:cs="Times New Roman"/>
          <w:sz w:val="28"/>
          <w:szCs w:val="28"/>
        </w:rPr>
        <w:t xml:space="preserve">в том числе дополнительного соглашения о внесении в него изменений, </w:t>
      </w:r>
      <w:r w:rsidRPr="003B5238">
        <w:rPr>
          <w:rFonts w:ascii="Times New Roman" w:hAnsi="Times New Roman" w:cs="Times New Roman"/>
          <w:noProof/>
          <w:sz w:val="28"/>
          <w:szCs w:val="28"/>
          <w:lang w:eastAsia="ru-RU"/>
        </w:rPr>
        <w:drawing>
          <wp:inline distT="0" distB="0" distL="0" distR="0">
            <wp:extent cx="9525" cy="285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7"/>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28575"/>
                    </a:xfrm>
                    <a:prstGeom prst="rect">
                      <a:avLst/>
                    </a:prstGeom>
                    <a:noFill/>
                    <a:ln>
                      <a:noFill/>
                    </a:ln>
                  </pic:spPr>
                </pic:pic>
              </a:graphicData>
            </a:graphic>
          </wp:inline>
        </w:drawing>
      </w:r>
      <w:r w:rsidRPr="003B5238">
        <w:rPr>
          <w:rFonts w:ascii="Times New Roman" w:hAnsi="Times New Roman" w:cs="Times New Roman"/>
          <w:sz w:val="28"/>
          <w:szCs w:val="28"/>
        </w:rPr>
        <w:t xml:space="preserve">а также дополнительного соглашения о расторжении соглашения, </w:t>
      </w:r>
      <w:r w:rsidRPr="003B5238">
        <w:rPr>
          <w:rFonts w:ascii="Times New Roman" w:hAnsi="Times New Roman" w:cs="Times New Roman"/>
          <w:noProof/>
          <w:sz w:val="28"/>
          <w:szCs w:val="28"/>
          <w:lang w:eastAsia="ru-RU"/>
        </w:rPr>
        <w:drawing>
          <wp:inline distT="0" distB="0" distL="0" distR="0">
            <wp:extent cx="9525" cy="95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8"/>
                    <pic:cNvPicPr>
                      <a:picLocks noChangeAspect="1" noChangeArrowheads="1"/>
                    </pic:cNvPicPr>
                  </pic:nvPicPr>
                  <pic:blipFill>
                    <a:blip r:embed="rId2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noProof/>
          <w:sz w:val="28"/>
          <w:szCs w:val="28"/>
          <w:lang w:eastAsia="ru-RU"/>
        </w:rPr>
        <w:drawing>
          <wp:inline distT="0" distB="0" distL="0" distR="0">
            <wp:extent cx="9525" cy="952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9"/>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заключенного между распорядителем и получателем гранта по типовой форме, утвержденной Министерством финансов Российской Федерации, которое содержит в том числе следующие положения:</w:t>
      </w:r>
    </w:p>
    <w:p w:rsidR="003B5238" w:rsidRPr="003B5238" w:rsidRDefault="003B5238" w:rsidP="001C2BE4">
      <w:pPr>
        <w:spacing w:before="100" w:beforeAutospacing="1" w:after="100" w:afterAutospacing="1" w:line="240" w:lineRule="auto"/>
        <w:ind w:firstLine="709"/>
        <w:contextualSpacing/>
        <w:jc w:val="both"/>
        <w:rPr>
          <w:rFonts w:ascii="Times New Roman" w:hAnsi="Times New Roman" w:cs="Times New Roman"/>
          <w:sz w:val="28"/>
          <w:szCs w:val="28"/>
        </w:rPr>
      </w:pPr>
      <w:r w:rsidRPr="003B5238">
        <w:rPr>
          <w:rFonts w:ascii="Times New Roman" w:hAnsi="Times New Roman" w:cs="Times New Roman"/>
          <w:noProof/>
          <w:sz w:val="28"/>
          <w:szCs w:val="28"/>
          <w:lang w:eastAsia="ru-RU"/>
        </w:rPr>
        <w:drawing>
          <wp:inline distT="0" distB="0" distL="0" distR="0">
            <wp:extent cx="9525" cy="95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0"/>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а) цели предоставления гранта, его размер, условия и сроки </w:t>
      </w:r>
      <w:r w:rsidRPr="003B5238">
        <w:rPr>
          <w:rFonts w:ascii="Times New Roman" w:hAnsi="Times New Roman" w:cs="Times New Roman"/>
          <w:noProof/>
          <w:sz w:val="28"/>
          <w:szCs w:val="28"/>
          <w:lang w:eastAsia="ru-RU"/>
        </w:rPr>
        <w:drawing>
          <wp:inline distT="0" distB="0" distL="0" distR="0">
            <wp:extent cx="9525" cy="95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1"/>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(периодичность) перечисления гранта, счета, на которые подлежит перечислению грант;</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noProof/>
          <w:sz w:val="28"/>
          <w:szCs w:val="28"/>
          <w:lang w:eastAsia="ru-RU"/>
        </w:rPr>
        <w:drawing>
          <wp:inline distT="0" distB="0" distL="0" distR="0">
            <wp:extent cx="9525" cy="952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2"/>
                    <pic:cNvPicPr>
                      <a:picLocks noChangeAspect="1" noChangeArrowheads="1"/>
                    </pic:cNvPicPr>
                  </pic:nvPicPr>
                  <pic:blipFill>
                    <a:blip r:embed="rId2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б) перечень затрат, на финансовое обеспечение которых </w:t>
      </w:r>
      <w:r w:rsidRPr="003B5238">
        <w:rPr>
          <w:rFonts w:ascii="Times New Roman" w:hAnsi="Times New Roman" w:cs="Times New Roman"/>
          <w:noProof/>
          <w:sz w:val="28"/>
          <w:szCs w:val="28"/>
          <w:lang w:eastAsia="ru-RU"/>
        </w:rPr>
        <w:drawing>
          <wp:inline distT="0" distB="0" distL="0" distR="0">
            <wp:extent cx="9525" cy="95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3"/>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предоставляется грант;</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в) значения результатов предоставления гранта и показателей, </w:t>
      </w:r>
      <w:r w:rsidRPr="003B5238">
        <w:rPr>
          <w:rFonts w:ascii="Times New Roman" w:hAnsi="Times New Roman" w:cs="Times New Roman"/>
          <w:noProof/>
          <w:sz w:val="28"/>
          <w:szCs w:val="28"/>
          <w:lang w:eastAsia="ru-RU"/>
        </w:rPr>
        <w:drawing>
          <wp:inline distT="0" distB="0" distL="0" distR="0">
            <wp:extent cx="9525" cy="95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4"/>
                    <pic:cNvPicPr>
                      <a:picLocks noChangeAspect="1" noChangeArrowheads="1"/>
                    </pic:cNvPicPr>
                  </pic:nvPicPr>
                  <pic:blipFill>
                    <a:blip r:embed="rId2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необходимых для достижения результатов предоставления гранта;</w:t>
      </w:r>
      <w:r w:rsidRPr="003B5238">
        <w:rPr>
          <w:rFonts w:ascii="Times New Roman" w:hAnsi="Times New Roman" w:cs="Times New Roman"/>
          <w:noProof/>
          <w:sz w:val="28"/>
          <w:szCs w:val="28"/>
          <w:lang w:eastAsia="ru-RU"/>
        </w:rPr>
        <w:drawing>
          <wp:inline distT="0" distB="0" distL="0" distR="0">
            <wp:extent cx="9525" cy="95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8"/>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lastRenderedPageBreak/>
        <w:t xml:space="preserve">г) последствия </w:t>
      </w:r>
      <w:proofErr w:type="spellStart"/>
      <w:r w:rsidRPr="003B5238">
        <w:rPr>
          <w:rFonts w:ascii="Times New Roman" w:hAnsi="Times New Roman" w:cs="Times New Roman"/>
          <w:sz w:val="28"/>
          <w:szCs w:val="28"/>
        </w:rPr>
        <w:t>недостижения</w:t>
      </w:r>
      <w:proofErr w:type="spellEnd"/>
      <w:r w:rsidRPr="003B5238">
        <w:rPr>
          <w:rFonts w:ascii="Times New Roman" w:hAnsi="Times New Roman" w:cs="Times New Roman"/>
          <w:sz w:val="28"/>
          <w:szCs w:val="28"/>
        </w:rPr>
        <w:t xml:space="preserve"> получателем гранта значений результатов предоставления гранта и показателей, необходимых для достижения результатов предоставления гранта;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д) порядок, форма и сроки представления отчетности об осуществлении расходов, источником финансового обеспечения которых является грант, отчетности о достижении получателем гранта значений результатов предоставления гранта и показателей, необходимых для достижения результатов предоставления гранта;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е) согласие получателя гранта на осуществление распорядителем и уполномоченным органом государственного финансового контроля обязательных проверок соблюдения получателем гранта целей, условий и </w:t>
      </w:r>
      <w:r w:rsidRPr="003B5238">
        <w:rPr>
          <w:rFonts w:ascii="Times New Roman" w:hAnsi="Times New Roman" w:cs="Times New Roman"/>
          <w:noProof/>
          <w:sz w:val="28"/>
          <w:szCs w:val="28"/>
          <w:lang w:eastAsia="ru-RU"/>
        </w:rPr>
        <w:drawing>
          <wp:inline distT="0" distB="0" distL="0" distR="0">
            <wp:extent cx="9525" cy="95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3"/>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порядка предоставления гранта, установленных настоящим Порядком и соглашением;</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ж) запрет приобретения иностранной валюты за счет полученных из республиканского бюджета средств, за исключением операций, </w:t>
      </w:r>
      <w:r w:rsidRPr="003B5238">
        <w:rPr>
          <w:rFonts w:ascii="Times New Roman" w:hAnsi="Times New Roman" w:cs="Times New Roman"/>
          <w:noProof/>
          <w:sz w:val="28"/>
          <w:szCs w:val="28"/>
          <w:lang w:eastAsia="ru-RU"/>
        </w:rPr>
        <w:drawing>
          <wp:inline distT="0" distB="0" distL="0" distR="0">
            <wp:extent cx="9525" cy="95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4"/>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осуществляемых в соответствии с валютным законодательством </w:t>
      </w:r>
      <w:r w:rsidRPr="003B5238">
        <w:rPr>
          <w:rFonts w:ascii="Times New Roman" w:hAnsi="Times New Roman" w:cs="Times New Roman"/>
          <w:noProof/>
          <w:sz w:val="28"/>
          <w:szCs w:val="28"/>
          <w:lang w:eastAsia="ru-RU"/>
        </w:rPr>
        <w:drawing>
          <wp:inline distT="0" distB="0" distL="0" distR="0">
            <wp:extent cx="9525" cy="95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6"/>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Российской Федерации при закупке (поставке) высокотехнологичного </w:t>
      </w:r>
      <w:r w:rsidRPr="003B5238">
        <w:rPr>
          <w:rFonts w:ascii="Times New Roman" w:hAnsi="Times New Roman" w:cs="Times New Roman"/>
          <w:noProof/>
          <w:sz w:val="28"/>
          <w:szCs w:val="28"/>
          <w:lang w:eastAsia="ru-RU"/>
        </w:rPr>
        <w:drawing>
          <wp:inline distT="0" distB="0" distL="0" distR="0">
            <wp:extent cx="9525" cy="95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5"/>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импортного оборудования, сырья и комплектующих изделий, а также иных </w:t>
      </w:r>
      <w:r w:rsidRPr="003B5238">
        <w:rPr>
          <w:rFonts w:ascii="Times New Roman" w:hAnsi="Times New Roman" w:cs="Times New Roman"/>
          <w:noProof/>
          <w:sz w:val="28"/>
          <w:szCs w:val="28"/>
          <w:lang w:eastAsia="ru-RU"/>
        </w:rPr>
        <w:drawing>
          <wp:inline distT="0" distB="0" distL="0" distR="0">
            <wp:extent cx="9525" cy="95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7"/>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операций, связанных с достижением целей предоставления указанных </w:t>
      </w:r>
      <w:r w:rsidRPr="003B5238">
        <w:rPr>
          <w:rFonts w:ascii="Times New Roman" w:hAnsi="Times New Roman" w:cs="Times New Roman"/>
          <w:noProof/>
          <w:sz w:val="28"/>
          <w:szCs w:val="28"/>
          <w:lang w:eastAsia="ru-RU"/>
        </w:rPr>
        <w:drawing>
          <wp:inline distT="0" distB="0" distL="0" distR="0">
            <wp:extent cx="9525" cy="95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8"/>
                    <pic:cNvPicPr>
                      <a:picLocks noChangeAspect="1" noChangeArrowheads="1"/>
                    </pic:cNvPicPr>
                  </pic:nvPicPr>
                  <pic:blipFill>
                    <a:blip r:embed="rId2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средств;</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з) порядок и сроки возврата получателем гранта средств гранта в </w:t>
      </w:r>
      <w:r w:rsidRPr="003B5238">
        <w:rPr>
          <w:rFonts w:ascii="Times New Roman" w:hAnsi="Times New Roman" w:cs="Times New Roman"/>
          <w:noProof/>
          <w:sz w:val="28"/>
          <w:szCs w:val="28"/>
          <w:lang w:eastAsia="ru-RU"/>
        </w:rPr>
        <w:drawing>
          <wp:inline distT="0" distB="0" distL="0" distR="0">
            <wp:extent cx="9525" cy="952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9"/>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республиканский бюджет в соответствии с бюджетным законодательством </w:t>
      </w:r>
      <w:r w:rsidRPr="003B5238">
        <w:rPr>
          <w:rFonts w:ascii="Times New Roman" w:hAnsi="Times New Roman" w:cs="Times New Roman"/>
          <w:noProof/>
          <w:sz w:val="28"/>
          <w:szCs w:val="28"/>
          <w:lang w:eastAsia="ru-RU"/>
        </w:rPr>
        <w:drawing>
          <wp:inline distT="0" distB="0" distL="0" distR="0">
            <wp:extent cx="9525" cy="95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0"/>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Российской Федерации в случае установления фактов несоблюдения </w:t>
      </w:r>
      <w:r w:rsidRPr="003B5238">
        <w:rPr>
          <w:rFonts w:ascii="Times New Roman" w:hAnsi="Times New Roman" w:cs="Times New Roman"/>
          <w:noProof/>
          <w:sz w:val="28"/>
          <w:szCs w:val="28"/>
          <w:lang w:eastAsia="ru-RU"/>
        </w:rPr>
        <w:drawing>
          <wp:inline distT="0" distB="0" distL="0" distR="0">
            <wp:extent cx="9525" cy="95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1"/>
                    <pic:cNvPicPr>
                      <a:picLocks noChangeAspect="1" noChangeArrowheads="1"/>
                    </pic:cNvPicPr>
                  </pic:nvPicPr>
                  <pic:blipFill>
                    <a:blip r:embed="rId2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noProof/>
          <w:sz w:val="28"/>
          <w:szCs w:val="28"/>
          <w:lang w:eastAsia="ru-RU"/>
        </w:rPr>
        <w:drawing>
          <wp:inline distT="0" distB="0" distL="0" distR="0">
            <wp:extent cx="9525" cy="95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3"/>
                    <pic:cNvPicPr>
                      <a:picLocks noChangeAspect="1" noChangeArrowheads="1"/>
                    </pic:cNvPicPr>
                  </pic:nvPicPr>
                  <pic:blipFill>
                    <a:blip r:embed="rId2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получателем гранта целей, условий и порядка предоставления гранта, а </w:t>
      </w:r>
      <w:r w:rsidRPr="003B5238">
        <w:rPr>
          <w:rFonts w:ascii="Times New Roman" w:hAnsi="Times New Roman" w:cs="Times New Roman"/>
          <w:noProof/>
          <w:sz w:val="28"/>
          <w:szCs w:val="28"/>
          <w:lang w:eastAsia="ru-RU"/>
        </w:rPr>
        <w:drawing>
          <wp:inline distT="0" distB="0" distL="0" distR="0">
            <wp:extent cx="9525" cy="95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2"/>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также в случае не</w:t>
      </w:r>
      <w:r w:rsidR="0004270B">
        <w:rPr>
          <w:rFonts w:ascii="Times New Roman" w:hAnsi="Times New Roman" w:cs="Times New Roman"/>
          <w:sz w:val="28"/>
          <w:szCs w:val="28"/>
        </w:rPr>
        <w:t xml:space="preserve"> </w:t>
      </w:r>
      <w:r w:rsidRPr="003B5238">
        <w:rPr>
          <w:rFonts w:ascii="Times New Roman" w:hAnsi="Times New Roman" w:cs="Times New Roman"/>
          <w:sz w:val="28"/>
          <w:szCs w:val="28"/>
        </w:rPr>
        <w:t xml:space="preserve">достижения результатов предоставления гранта и </w:t>
      </w:r>
      <w:r w:rsidRPr="003B5238">
        <w:rPr>
          <w:rFonts w:ascii="Times New Roman" w:hAnsi="Times New Roman" w:cs="Times New Roman"/>
          <w:noProof/>
          <w:sz w:val="28"/>
          <w:szCs w:val="28"/>
          <w:lang w:eastAsia="ru-RU"/>
        </w:rPr>
        <w:drawing>
          <wp:inline distT="0" distB="0" distL="0" distR="0">
            <wp:extent cx="9525" cy="95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4"/>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noProof/>
          <w:sz w:val="28"/>
          <w:szCs w:val="28"/>
          <w:lang w:eastAsia="ru-RU"/>
        </w:rPr>
        <w:drawing>
          <wp:inline distT="0" distB="0" distL="0" distR="0">
            <wp:extent cx="9525" cy="95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5"/>
                    <pic:cNvPicPr>
                      <a:picLocks noChangeAspect="1" noChangeArrowheads="1"/>
                    </pic:cNvPicPr>
                  </pic:nvPicPr>
                  <pic:blipFill>
                    <a:blip r:embed="rId3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показателей, необходимых для достижения результатов предоставления </w:t>
      </w:r>
      <w:r w:rsidRPr="003B5238">
        <w:rPr>
          <w:rFonts w:ascii="Times New Roman" w:hAnsi="Times New Roman" w:cs="Times New Roman"/>
          <w:noProof/>
          <w:sz w:val="28"/>
          <w:szCs w:val="28"/>
          <w:lang w:eastAsia="ru-RU"/>
        </w:rPr>
        <w:drawing>
          <wp:inline distT="0" distB="0" distL="0" distR="0">
            <wp:extent cx="9525" cy="95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6"/>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гранта;</w:t>
      </w:r>
      <w:r w:rsidRPr="003B5238">
        <w:rPr>
          <w:rFonts w:ascii="Times New Roman" w:hAnsi="Times New Roman" w:cs="Times New Roman"/>
          <w:noProof/>
          <w:sz w:val="28"/>
          <w:szCs w:val="28"/>
          <w:lang w:eastAsia="ru-RU"/>
        </w:rPr>
        <w:drawing>
          <wp:inline distT="0" distB="0" distL="0" distR="0">
            <wp:extent cx="19050" cy="381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7"/>
                    <pic:cNvPicPr>
                      <a:picLocks noChangeAspect="1" noChangeArrowheads="1"/>
                    </pic:cNvPicPr>
                  </pic:nvPicPr>
                  <pic:blipFill>
                    <a:blip r:embed="rId3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50" cy="38100"/>
                    </a:xfrm>
                    <a:prstGeom prst="rect">
                      <a:avLst/>
                    </a:prstGeom>
                    <a:noFill/>
                    <a:ln>
                      <a:noFill/>
                    </a:ln>
                  </pic:spPr>
                </pic:pic>
              </a:graphicData>
            </a:graphic>
          </wp:inline>
        </w:drawing>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и) обязательство получателя гранта по уплате штрафа, размер которого определен соглашением;</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noProof/>
          <w:sz w:val="28"/>
          <w:szCs w:val="28"/>
          <w:lang w:eastAsia="ru-RU"/>
        </w:rPr>
        <w:drawing>
          <wp:anchor distT="0" distB="0" distL="114300" distR="114300" simplePos="0" relativeHeight="251659264" behindDoc="0" locked="0" layoutInCell="1" allowOverlap="0">
            <wp:simplePos x="0" y="0"/>
            <wp:positionH relativeFrom="page">
              <wp:posOffset>3895090</wp:posOffset>
            </wp:positionH>
            <wp:positionV relativeFrom="page">
              <wp:posOffset>243840</wp:posOffset>
            </wp:positionV>
            <wp:extent cx="6350" cy="6350"/>
            <wp:effectExtent l="0" t="0" r="0" b="0"/>
            <wp:wrapTopAndBottom/>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2"/>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anchor>
        </w:drawing>
      </w:r>
      <w:r w:rsidRPr="003B5238">
        <w:rPr>
          <w:rFonts w:ascii="Times New Roman" w:hAnsi="Times New Roman" w:cs="Times New Roman"/>
          <w:sz w:val="28"/>
          <w:szCs w:val="28"/>
        </w:rPr>
        <w:t xml:space="preserve">к) обязательство получателя гранта по использованию средств гранта </w:t>
      </w:r>
      <w:r w:rsidRPr="003B5238">
        <w:rPr>
          <w:rFonts w:ascii="Times New Roman" w:hAnsi="Times New Roman" w:cs="Times New Roman"/>
          <w:noProof/>
          <w:sz w:val="28"/>
          <w:szCs w:val="28"/>
          <w:lang w:eastAsia="ru-RU"/>
        </w:rPr>
        <w:drawing>
          <wp:inline distT="0" distB="0" distL="0" distR="0">
            <wp:extent cx="9525" cy="95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0"/>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на цели, предусмотренные пунктом 1 настоящего Порядка;</w:t>
      </w:r>
    </w:p>
    <w:p w:rsidR="003B5238" w:rsidRPr="003B5238"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sz w:val="28"/>
          <w:szCs w:val="28"/>
        </w:rPr>
        <w:t xml:space="preserve">л) условия и порядок заключения дополнительного соглашения о </w:t>
      </w:r>
      <w:r w:rsidRPr="003B5238">
        <w:rPr>
          <w:rFonts w:ascii="Times New Roman" w:hAnsi="Times New Roman" w:cs="Times New Roman"/>
          <w:noProof/>
          <w:sz w:val="28"/>
          <w:szCs w:val="28"/>
          <w:lang w:eastAsia="ru-RU"/>
        </w:rPr>
        <w:drawing>
          <wp:inline distT="0" distB="0" distL="0" distR="0">
            <wp:extent cx="9525" cy="95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1"/>
                    <pic:cNvPicPr>
                      <a:picLocks noChangeAspect="1" noChangeArrowheads="1"/>
                    </pic:cNvPicPr>
                  </pic:nvPicPr>
                  <pic:blipFill>
                    <a:blip r:embed="rId3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внесении в соглашение изменений, условия расторжения соглашения;</w:t>
      </w:r>
    </w:p>
    <w:p w:rsidR="003B5238" w:rsidRPr="003B5238" w:rsidRDefault="003B5238" w:rsidP="001C2BE4">
      <w:pPr>
        <w:spacing w:before="100" w:beforeAutospacing="1" w:after="100" w:afterAutospacing="1" w:line="240" w:lineRule="auto"/>
        <w:ind w:right="202" w:firstLine="709"/>
        <w:contextualSpacing/>
        <w:jc w:val="both"/>
        <w:rPr>
          <w:rFonts w:ascii="Times New Roman" w:hAnsi="Times New Roman" w:cs="Times New Roman"/>
          <w:sz w:val="28"/>
          <w:szCs w:val="28"/>
        </w:rPr>
      </w:pPr>
      <w:r w:rsidRPr="003B5238">
        <w:rPr>
          <w:rFonts w:ascii="Times New Roman" w:hAnsi="Times New Roman" w:cs="Times New Roman"/>
          <w:noProof/>
          <w:sz w:val="28"/>
          <w:szCs w:val="28"/>
          <w:lang w:eastAsia="ru-RU"/>
        </w:rPr>
        <w:drawing>
          <wp:inline distT="0" distB="0" distL="0" distR="0">
            <wp:extent cx="9525" cy="95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2"/>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м) ответственность сторон за нарушение условий соглашения.</w:t>
      </w:r>
    </w:p>
    <w:p w:rsidR="0004270B" w:rsidRDefault="003B5238"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3B5238">
        <w:rPr>
          <w:rFonts w:ascii="Times New Roman" w:hAnsi="Times New Roman" w:cs="Times New Roman"/>
          <w:noProof/>
          <w:sz w:val="28"/>
          <w:szCs w:val="28"/>
          <w:lang w:eastAsia="ru-RU"/>
        </w:rPr>
        <w:drawing>
          <wp:anchor distT="0" distB="0" distL="114300" distR="114300" simplePos="0" relativeHeight="251660288" behindDoc="0" locked="0" layoutInCell="1" allowOverlap="0">
            <wp:simplePos x="0" y="0"/>
            <wp:positionH relativeFrom="column">
              <wp:posOffset>6350</wp:posOffset>
            </wp:positionH>
            <wp:positionV relativeFrom="paragraph">
              <wp:posOffset>403225</wp:posOffset>
            </wp:positionV>
            <wp:extent cx="6350" cy="12065"/>
            <wp:effectExtent l="0" t="0" r="0" b="0"/>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4"/>
                    <pic:cNvPicPr>
                      <a:picLocks noChangeAspect="1" noChangeArrowheads="1"/>
                    </pic:cNvPicPr>
                  </pic:nvPicPr>
                  <pic:blipFill>
                    <a:blip r:embed="rId3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50" cy="12065"/>
                    </a:xfrm>
                    <a:prstGeom prst="rect">
                      <a:avLst/>
                    </a:prstGeom>
                    <a:noFill/>
                    <a:ln>
                      <a:noFill/>
                    </a:ln>
                  </pic:spPr>
                </pic:pic>
              </a:graphicData>
            </a:graphic>
          </wp:anchor>
        </w:drawing>
      </w:r>
      <w:r w:rsidRPr="003B5238">
        <w:rPr>
          <w:rFonts w:ascii="Times New Roman" w:hAnsi="Times New Roman" w:cs="Times New Roman"/>
          <w:noProof/>
          <w:sz w:val="28"/>
          <w:szCs w:val="28"/>
          <w:lang w:eastAsia="ru-RU"/>
        </w:rPr>
        <w:drawing>
          <wp:inline distT="0" distB="0" distL="0" distR="0">
            <wp:extent cx="9525" cy="95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3"/>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Соглашение заключается распорядите</w:t>
      </w:r>
      <w:r w:rsidR="00675F10">
        <w:rPr>
          <w:rFonts w:ascii="Times New Roman" w:hAnsi="Times New Roman" w:cs="Times New Roman"/>
          <w:sz w:val="28"/>
          <w:szCs w:val="28"/>
        </w:rPr>
        <w:t xml:space="preserve">лем и получателем гранта в срок </w:t>
      </w:r>
      <w:r w:rsidRPr="003B5238">
        <w:rPr>
          <w:rFonts w:ascii="Times New Roman" w:hAnsi="Times New Roman" w:cs="Times New Roman"/>
          <w:sz w:val="28"/>
          <w:szCs w:val="28"/>
        </w:rPr>
        <w:t>не позднее З рабочих дней со дня при</w:t>
      </w:r>
      <w:r w:rsidR="00675F10">
        <w:rPr>
          <w:rFonts w:ascii="Times New Roman" w:hAnsi="Times New Roman" w:cs="Times New Roman"/>
          <w:sz w:val="28"/>
          <w:szCs w:val="28"/>
        </w:rPr>
        <w:t xml:space="preserve">нятия решения Главой Республики </w:t>
      </w:r>
      <w:r w:rsidRPr="003B5238">
        <w:rPr>
          <w:rFonts w:ascii="Times New Roman" w:hAnsi="Times New Roman" w:cs="Times New Roman"/>
          <w:sz w:val="28"/>
          <w:szCs w:val="28"/>
        </w:rPr>
        <w:t xml:space="preserve">Дагестан. Дополнительное соглашение заключается между </w:t>
      </w:r>
      <w:r w:rsidRPr="003B5238">
        <w:rPr>
          <w:rFonts w:ascii="Times New Roman" w:hAnsi="Times New Roman" w:cs="Times New Roman"/>
          <w:noProof/>
          <w:sz w:val="28"/>
          <w:szCs w:val="28"/>
          <w:lang w:eastAsia="ru-RU"/>
        </w:rPr>
        <w:drawing>
          <wp:inline distT="0" distB="0" distL="0" distR="0">
            <wp:extent cx="9525" cy="95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5"/>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 xml:space="preserve">распорядителем и получателем гранта в срок не позднее З рабочих дней со дня наступления обстоятельств, послуживших основанием для заключения </w:t>
      </w:r>
      <w:r w:rsidRPr="003B5238">
        <w:rPr>
          <w:rFonts w:ascii="Times New Roman" w:hAnsi="Times New Roman" w:cs="Times New Roman"/>
          <w:noProof/>
          <w:sz w:val="28"/>
          <w:szCs w:val="28"/>
          <w:lang w:eastAsia="ru-RU"/>
        </w:rPr>
        <w:drawing>
          <wp:inline distT="0" distB="0" distL="0" distR="0">
            <wp:extent cx="9525" cy="95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6"/>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B5238">
        <w:rPr>
          <w:rFonts w:ascii="Times New Roman" w:hAnsi="Times New Roman" w:cs="Times New Roman"/>
          <w:sz w:val="28"/>
          <w:szCs w:val="28"/>
        </w:rPr>
        <w:t>дополнительного соглашения.</w:t>
      </w:r>
    </w:p>
    <w:p w:rsidR="00CA448E" w:rsidRDefault="00CA448E"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CA448E">
        <w:rPr>
          <w:rFonts w:ascii="Times New Roman" w:hAnsi="Times New Roman" w:cs="Times New Roman"/>
          <w:sz w:val="28"/>
          <w:szCs w:val="28"/>
        </w:rPr>
        <w:t xml:space="preserve"> Сроки рассмотрения заявок - в течение месяца после установленного срока подачи заявок. По результатам рассмотрения Конкурсная комиссия уведомит организацию-соискателя о принятом решении в отношении представленной заявки. Поданные на конкурс заявки должны удовлетворять указанным ниже требованиям. Если заявка удовлетворяет формальным требованиям, она будет передана для оценки членам Конкурсной комиссии. Работы, соответствующие условиям конкурса, направляются Конкурсной </w:t>
      </w:r>
      <w:r w:rsidRPr="00CA448E">
        <w:rPr>
          <w:rFonts w:ascii="Times New Roman" w:hAnsi="Times New Roman" w:cs="Times New Roman"/>
          <w:sz w:val="28"/>
          <w:szCs w:val="28"/>
        </w:rPr>
        <w:lastRenderedPageBreak/>
        <w:t xml:space="preserve">комиссией в Совет по грантам Главы Республики Дагестан для проведения экспертной оценки. </w:t>
      </w:r>
    </w:p>
    <w:p w:rsidR="004D5051" w:rsidRPr="00EA68DB" w:rsidRDefault="00675F10" w:rsidP="001C2BE4">
      <w:pPr>
        <w:pStyle w:val="a3"/>
        <w:numPr>
          <w:ilvl w:val="0"/>
          <w:numId w:val="1"/>
        </w:numPr>
        <w:spacing w:before="100" w:beforeAutospacing="1" w:after="100" w:afterAutospacing="1" w:line="240" w:lineRule="auto"/>
        <w:ind w:firstLine="709"/>
        <w:jc w:val="center"/>
        <w:rPr>
          <w:rFonts w:ascii="Times New Roman" w:hAnsi="Times New Roman" w:cs="Times New Roman"/>
          <w:b/>
          <w:sz w:val="28"/>
          <w:szCs w:val="28"/>
          <w:lang w:val="en-US"/>
        </w:rPr>
      </w:pPr>
      <w:r>
        <w:rPr>
          <w:rFonts w:ascii="Times New Roman" w:hAnsi="Times New Roman" w:cs="Times New Roman"/>
          <w:b/>
          <w:sz w:val="28"/>
          <w:szCs w:val="28"/>
        </w:rPr>
        <w:t xml:space="preserve">РЕЗУЛЬТАТЫ </w:t>
      </w:r>
      <w:r w:rsidR="00866090">
        <w:rPr>
          <w:rFonts w:ascii="Times New Roman" w:hAnsi="Times New Roman" w:cs="Times New Roman"/>
          <w:b/>
          <w:sz w:val="28"/>
          <w:szCs w:val="28"/>
        </w:rPr>
        <w:t>ИСПОЛЬЗОВАНИЯ</w:t>
      </w:r>
      <w:r>
        <w:rPr>
          <w:rFonts w:ascii="Times New Roman" w:hAnsi="Times New Roman" w:cs="Times New Roman"/>
          <w:b/>
          <w:sz w:val="28"/>
          <w:szCs w:val="28"/>
        </w:rPr>
        <w:t xml:space="preserve"> ГРАНТОВ</w:t>
      </w:r>
    </w:p>
    <w:p w:rsidR="0004270B" w:rsidRDefault="0004270B"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Результаты использования гранта должны быть представлены</w:t>
      </w:r>
      <w:r>
        <w:rPr>
          <w:rFonts w:ascii="Times New Roman" w:hAnsi="Times New Roman" w:cs="Times New Roman"/>
          <w:sz w:val="28"/>
          <w:szCs w:val="28"/>
        </w:rPr>
        <w:t xml:space="preserve"> </w:t>
      </w:r>
      <w:r w:rsidR="00033CB1" w:rsidRPr="0004270B">
        <w:rPr>
          <w:rFonts w:ascii="Times New Roman" w:hAnsi="Times New Roman" w:cs="Times New Roman"/>
          <w:sz w:val="28"/>
          <w:szCs w:val="28"/>
        </w:rPr>
        <w:t>в виде доклада в Совет</w:t>
      </w:r>
      <w:r>
        <w:rPr>
          <w:rFonts w:ascii="Times New Roman" w:hAnsi="Times New Roman" w:cs="Times New Roman"/>
          <w:sz w:val="28"/>
          <w:szCs w:val="28"/>
        </w:rPr>
        <w:t xml:space="preserve"> по грантам при Главе Республики Дагестан</w:t>
      </w:r>
      <w:r w:rsidR="00033CB1" w:rsidRPr="0004270B">
        <w:rPr>
          <w:rFonts w:ascii="Times New Roman" w:hAnsi="Times New Roman" w:cs="Times New Roman"/>
          <w:sz w:val="28"/>
          <w:szCs w:val="28"/>
        </w:rPr>
        <w:t xml:space="preserve">; </w:t>
      </w:r>
      <w:r w:rsidR="00033CB1" w:rsidRPr="0004270B">
        <w:rPr>
          <w:rFonts w:ascii="Times New Roman" w:hAnsi="Times New Roman" w:cs="Times New Roman"/>
          <w:noProof/>
          <w:sz w:val="28"/>
          <w:szCs w:val="28"/>
          <w:lang w:eastAsia="ru-RU"/>
        </w:rPr>
        <w:drawing>
          <wp:inline distT="0" distB="0" distL="0" distR="0">
            <wp:extent cx="9525" cy="952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4"/>
                    <pic:cNvPicPr>
                      <a:picLocks noChangeAspect="1" noChangeArrowheads="1"/>
                    </pic:cNvPicPr>
                  </pic:nvPicPr>
                  <pic:blipFill>
                    <a:blip r:embed="rId35">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033CB1" w:rsidRPr="0004270B">
        <w:rPr>
          <w:rFonts w:ascii="Times New Roman" w:hAnsi="Times New Roman" w:cs="Times New Roman"/>
          <w:sz w:val="28"/>
          <w:szCs w:val="28"/>
        </w:rPr>
        <w:t>в виде публикаций в средствах массовой информации; при обсуждении на «круглых столах» и конференциях.</w:t>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Объем средств, расходуемых на материальную поддержку получателя гранта и членов его творческого и научного</w:t>
      </w:r>
      <w:r w:rsidR="0004270B">
        <w:rPr>
          <w:rFonts w:ascii="Times New Roman" w:hAnsi="Times New Roman" w:cs="Times New Roman"/>
          <w:sz w:val="28"/>
          <w:szCs w:val="28"/>
        </w:rPr>
        <w:t xml:space="preserve"> коллектива, не может превышать 50 </w:t>
      </w:r>
      <w:r w:rsidR="00675F10">
        <w:rPr>
          <w:rFonts w:ascii="Times New Roman" w:hAnsi="Times New Roman" w:cs="Times New Roman"/>
          <w:sz w:val="28"/>
          <w:szCs w:val="28"/>
        </w:rPr>
        <w:t>п</w:t>
      </w:r>
      <w:r w:rsidRPr="0004270B">
        <w:rPr>
          <w:rFonts w:ascii="Times New Roman" w:hAnsi="Times New Roman" w:cs="Times New Roman"/>
          <w:sz w:val="28"/>
          <w:szCs w:val="28"/>
        </w:rPr>
        <w:t>роцентов от общей суммы гранта.</w:t>
      </w:r>
    </w:p>
    <w:p w:rsidR="0004270B"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 xml:space="preserve">Финансирование за счет гранта расходов, не предусмотренных </w:t>
      </w:r>
      <w:r w:rsidRPr="0004270B">
        <w:rPr>
          <w:noProof/>
          <w:lang w:eastAsia="ru-RU"/>
        </w:rPr>
        <w:drawing>
          <wp:inline distT="0" distB="0" distL="0" distR="0">
            <wp:extent cx="9525" cy="952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8"/>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ре</w:t>
      </w:r>
      <w:r w:rsidR="00675F10">
        <w:rPr>
          <w:rFonts w:ascii="Times New Roman" w:hAnsi="Times New Roman" w:cs="Times New Roman"/>
          <w:sz w:val="28"/>
          <w:szCs w:val="28"/>
        </w:rPr>
        <w:t xml:space="preserve">шением о </w:t>
      </w:r>
      <w:r w:rsidRPr="0004270B">
        <w:rPr>
          <w:rFonts w:ascii="Times New Roman" w:hAnsi="Times New Roman" w:cs="Times New Roman"/>
          <w:sz w:val="28"/>
          <w:szCs w:val="28"/>
        </w:rPr>
        <w:t xml:space="preserve">его выделении, не допускается. </w:t>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Оценка эффективности осуществления получателем гранта расходов, источником финансового обеспечения которых является грант, осуществляется на основе достижения значений результатов предоставления грантов и показателей, необходимых для достижения результатов предоставления грантов, установленных соглашением.</w:t>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Заявитель победитель конкурса, с которым заключено соглашение о предоставлении гранта, представляет распорядителю в сроки, установленные соглашением о предоставлении гранта, отчетные материалы, включающие в себя:</w:t>
      </w:r>
      <w:r w:rsidRPr="0004270B">
        <w:rPr>
          <w:rFonts w:ascii="Times New Roman" w:hAnsi="Times New Roman" w:cs="Times New Roman"/>
          <w:noProof/>
          <w:sz w:val="28"/>
          <w:szCs w:val="28"/>
          <w:lang w:eastAsia="ru-RU"/>
        </w:rPr>
        <w:drawing>
          <wp:inline distT="0" distB="0" distL="0" distR="0">
            <wp:extent cx="9525" cy="952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5"/>
                    <pic:cNvPicPr>
                      <a:picLocks noChangeAspect="1" noChangeArrowheads="1"/>
                    </pic:cNvPicPr>
                  </pic:nvPicPr>
                  <pic:blipFill>
                    <a:blip r:embed="rId33">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а) подписанный заявителем, или руководителем организации, или лицом, исполняющим обязанности руководителя организации, отчет о расходах, источником финансового обеспечения которых является грант;</w:t>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б) подписанный заявителем, или руководителем о</w:t>
      </w:r>
      <w:r w:rsidR="0004270B">
        <w:rPr>
          <w:rFonts w:ascii="Times New Roman" w:hAnsi="Times New Roman" w:cs="Times New Roman"/>
          <w:sz w:val="28"/>
          <w:szCs w:val="28"/>
        </w:rPr>
        <w:t>рганизации, или лицом, исполняющ</w:t>
      </w:r>
      <w:r w:rsidRPr="0004270B">
        <w:rPr>
          <w:rFonts w:ascii="Times New Roman" w:hAnsi="Times New Roman" w:cs="Times New Roman"/>
          <w:sz w:val="28"/>
          <w:szCs w:val="28"/>
        </w:rPr>
        <w:t>им обязанности руководителя организации, отчет о достижении значений результата (целевых показателей) предоставления гранта, установленных соглашением о предоставлении гранта;</w:t>
      </w:r>
    </w:p>
    <w:p w:rsidR="00033CB1" w:rsidRPr="0004270B" w:rsidRDefault="00033CB1" w:rsidP="001C2BE4">
      <w:pPr>
        <w:spacing w:before="100" w:beforeAutospacing="1" w:after="100" w:afterAutospacing="1" w:line="240" w:lineRule="auto"/>
        <w:ind w:right="67"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в) подписанный заявителем, или руководителем организации, или лицом, исполняющим обязанности руководителя организации, отчет о достижении организацией контрольных точек.</w:t>
      </w:r>
    </w:p>
    <w:p w:rsidR="00033CB1" w:rsidRPr="0004270B" w:rsidRDefault="00033CB1" w:rsidP="001C2BE4">
      <w:pPr>
        <w:spacing w:before="100" w:beforeAutospacing="1" w:after="100" w:afterAutospacing="1" w:line="240" w:lineRule="auto"/>
        <w:ind w:right="4" w:firstLine="709"/>
        <w:contextualSpacing/>
        <w:jc w:val="both"/>
        <w:rPr>
          <w:rFonts w:ascii="Times New Roman" w:hAnsi="Times New Roman" w:cs="Times New Roman"/>
          <w:sz w:val="28"/>
          <w:szCs w:val="28"/>
        </w:rPr>
      </w:pPr>
      <w:r w:rsidRPr="0004270B">
        <w:rPr>
          <w:rFonts w:ascii="Times New Roman" w:hAnsi="Times New Roman" w:cs="Times New Roman"/>
          <w:noProof/>
          <w:sz w:val="28"/>
          <w:szCs w:val="28"/>
          <w:lang w:eastAsia="ru-RU"/>
        </w:rPr>
        <w:drawing>
          <wp:inline distT="0" distB="0" distL="0" distR="0">
            <wp:extent cx="9525" cy="952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5"/>
                    <pic:cNvPicPr>
                      <a:picLocks noChangeAspect="1" noChangeArrowheads="1"/>
                    </pic:cNvPicPr>
                  </pic:nvPicPr>
                  <pic:blipFill>
                    <a:blip r:embed="rId3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 xml:space="preserve">Порядок, форма и сроки представления отчетности об осуществлении расходов, источником финансового обеспечения которых </w:t>
      </w:r>
      <w:r w:rsidRPr="0004270B">
        <w:rPr>
          <w:rFonts w:ascii="Times New Roman" w:hAnsi="Times New Roman" w:cs="Times New Roman"/>
          <w:noProof/>
          <w:sz w:val="28"/>
          <w:szCs w:val="28"/>
          <w:lang w:eastAsia="ru-RU"/>
        </w:rPr>
        <w:drawing>
          <wp:inline distT="0" distB="0" distL="0" distR="0">
            <wp:extent cx="9525" cy="952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6"/>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 xml:space="preserve">является грант, отчетности о достижении получателем гранта значений </w:t>
      </w:r>
      <w:r w:rsidRPr="0004270B">
        <w:rPr>
          <w:rFonts w:ascii="Times New Roman" w:hAnsi="Times New Roman" w:cs="Times New Roman"/>
          <w:noProof/>
          <w:sz w:val="28"/>
          <w:szCs w:val="28"/>
          <w:lang w:eastAsia="ru-RU"/>
        </w:rPr>
        <w:drawing>
          <wp:inline distT="0" distB="0" distL="0" distR="0">
            <wp:extent cx="9525" cy="952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7"/>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 xml:space="preserve">результатов предоставления гранта и показателей, необходимых для достижения результатов предоставления гранта, определяются </w:t>
      </w:r>
      <w:r w:rsidRPr="0004270B">
        <w:rPr>
          <w:rFonts w:ascii="Times New Roman" w:hAnsi="Times New Roman" w:cs="Times New Roman"/>
          <w:noProof/>
          <w:sz w:val="28"/>
          <w:szCs w:val="28"/>
          <w:lang w:eastAsia="ru-RU"/>
        </w:rPr>
        <w:drawing>
          <wp:inline distT="0" distB="0" distL="0" distR="0">
            <wp:extent cx="9525" cy="952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8"/>
                    <pic:cNvPicPr>
                      <a:picLocks noChangeAspect="1" noChangeArrowheads="1"/>
                    </pic:cNvPicPr>
                  </pic:nvPicPr>
                  <pic:blipFill>
                    <a:blip r:embed="rId3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соглашением.</w:t>
      </w:r>
    </w:p>
    <w:p w:rsidR="00033CB1" w:rsidRPr="0004270B" w:rsidRDefault="00033CB1" w:rsidP="001C2BE4">
      <w:pPr>
        <w:spacing w:before="100" w:beforeAutospacing="1" w:after="100" w:afterAutospacing="1" w:line="240" w:lineRule="auto"/>
        <w:ind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 xml:space="preserve">Сроки представления отчетности, установленные в соглашении, не могут быть позднее, чем 1 декабря года, следующего за годом </w:t>
      </w:r>
      <w:r w:rsidRPr="0004270B">
        <w:rPr>
          <w:rFonts w:ascii="Times New Roman" w:hAnsi="Times New Roman" w:cs="Times New Roman"/>
          <w:noProof/>
          <w:sz w:val="28"/>
          <w:szCs w:val="28"/>
          <w:lang w:eastAsia="ru-RU"/>
        </w:rPr>
        <w:drawing>
          <wp:inline distT="0" distB="0" distL="0" distR="0">
            <wp:extent cx="9525" cy="952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9"/>
                    <pic:cNvPicPr>
                      <a:picLocks noChangeAspect="1" noChangeArrowheads="1"/>
                    </pic:cNvPicPr>
                  </pic:nvPicPr>
                  <pic:blipFill>
                    <a:blip r:embed="rId3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предоставления гранта.</w:t>
      </w:r>
    </w:p>
    <w:p w:rsidR="00033CB1" w:rsidRPr="0004270B" w:rsidRDefault="00033CB1" w:rsidP="001C2BE4">
      <w:pPr>
        <w:spacing w:before="100" w:beforeAutospacing="1" w:after="100" w:afterAutospacing="1" w:line="240" w:lineRule="auto"/>
        <w:ind w:right="86"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В случае нецелевого использования бюджетных средств получатель гранта несет ответственность в соответствии с законодательством Российской Федерации.</w:t>
      </w:r>
    </w:p>
    <w:p w:rsidR="00033CB1" w:rsidRPr="0004270B" w:rsidRDefault="00033CB1" w:rsidP="001C2BE4">
      <w:pPr>
        <w:spacing w:before="100" w:beforeAutospacing="1" w:after="100" w:afterAutospacing="1" w:line="240" w:lineRule="auto"/>
        <w:ind w:right="86"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 xml:space="preserve">Контроль за соблюдением целей, условий и порядка предоставления грантов, установленных настоящим Порядком и соглашением, осуществляется </w:t>
      </w:r>
      <w:r w:rsidRPr="0004270B">
        <w:rPr>
          <w:rFonts w:ascii="Times New Roman" w:hAnsi="Times New Roman" w:cs="Times New Roman"/>
          <w:sz w:val="28"/>
          <w:szCs w:val="28"/>
        </w:rPr>
        <w:lastRenderedPageBreak/>
        <w:t>распорядителем и уполномоченным органом государственного финансового контроля.</w:t>
      </w:r>
    </w:p>
    <w:p w:rsidR="00033CB1" w:rsidRPr="0004270B" w:rsidRDefault="00033CB1" w:rsidP="001C2BE4">
      <w:pPr>
        <w:spacing w:before="100" w:beforeAutospacing="1" w:after="100" w:afterAutospacing="1" w:line="240" w:lineRule="auto"/>
        <w:ind w:right="86"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 xml:space="preserve">В случае установления в ходе проверок, проведенных распорядителем и (или) уполномоченными органами государственного финансового контроля, факта несоблюдения целей, условий и порядка предоставления гранта, а также </w:t>
      </w:r>
      <w:proofErr w:type="spellStart"/>
      <w:r w:rsidRPr="0004270B">
        <w:rPr>
          <w:rFonts w:ascii="Times New Roman" w:hAnsi="Times New Roman" w:cs="Times New Roman"/>
          <w:sz w:val="28"/>
          <w:szCs w:val="28"/>
        </w:rPr>
        <w:t>недостижения</w:t>
      </w:r>
      <w:proofErr w:type="spellEnd"/>
      <w:r w:rsidRPr="0004270B">
        <w:rPr>
          <w:rFonts w:ascii="Times New Roman" w:hAnsi="Times New Roman" w:cs="Times New Roman"/>
          <w:sz w:val="28"/>
          <w:szCs w:val="28"/>
        </w:rPr>
        <w:t xml:space="preserve"> результатов, предусмотренных соглашением, средства гранта подлежат возврату в доход республиканского бюджета в размере, определенном на основании выявленных нарушений:</w:t>
      </w:r>
    </w:p>
    <w:p w:rsidR="00033CB1" w:rsidRPr="0004270B" w:rsidRDefault="00033CB1" w:rsidP="001C2BE4">
      <w:pPr>
        <w:spacing w:before="100" w:beforeAutospacing="1" w:after="100" w:afterAutospacing="1" w:line="240" w:lineRule="auto"/>
        <w:ind w:right="115"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 xml:space="preserve">а) на основании требования распорядителя не позднее </w:t>
      </w:r>
      <w:r w:rsidRPr="0004270B">
        <w:rPr>
          <w:rFonts w:ascii="Times New Roman" w:hAnsi="Times New Roman" w:cs="Times New Roman"/>
          <w:noProof/>
          <w:sz w:val="28"/>
          <w:szCs w:val="28"/>
          <w:lang w:eastAsia="ru-RU"/>
        </w:rPr>
        <w:drawing>
          <wp:inline distT="0" distB="0" distL="0" distR="0">
            <wp:extent cx="9525" cy="1905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0"/>
                    <pic:cNvPicPr>
                      <a:picLocks noChangeAspect="1" noChangeArrowheads="1"/>
                    </pic:cNvPicPr>
                  </pic:nvPicPr>
                  <pic:blipFill>
                    <a:blip r:embed="rId3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sidRPr="0004270B">
        <w:rPr>
          <w:rFonts w:ascii="Times New Roman" w:hAnsi="Times New Roman" w:cs="Times New Roman"/>
          <w:sz w:val="28"/>
          <w:szCs w:val="28"/>
        </w:rPr>
        <w:t>10 календарных дней со дня получения указанного требования получателем гранта;</w:t>
      </w:r>
    </w:p>
    <w:p w:rsidR="00033CB1" w:rsidRPr="0004270B" w:rsidRDefault="00033CB1" w:rsidP="001C2BE4">
      <w:pPr>
        <w:spacing w:before="100" w:beforeAutospacing="1" w:after="100" w:afterAutospacing="1" w:line="240" w:lineRule="auto"/>
        <w:ind w:right="115" w:firstLine="709"/>
        <w:contextualSpacing/>
        <w:jc w:val="both"/>
        <w:rPr>
          <w:rFonts w:ascii="Times New Roman" w:hAnsi="Times New Roman" w:cs="Times New Roman"/>
          <w:sz w:val="28"/>
          <w:szCs w:val="28"/>
        </w:rPr>
      </w:pPr>
      <w:r w:rsidRPr="0004270B">
        <w:rPr>
          <w:rFonts w:ascii="Times New Roman" w:hAnsi="Times New Roman" w:cs="Times New Roman"/>
          <w:sz w:val="28"/>
          <w:szCs w:val="28"/>
        </w:rPr>
        <w:t>б) на основании представления и (или) предписания уполномоченного органа государ</w:t>
      </w:r>
      <w:r w:rsidR="006E0676">
        <w:rPr>
          <w:rFonts w:ascii="Times New Roman" w:hAnsi="Times New Roman" w:cs="Times New Roman"/>
          <w:sz w:val="28"/>
          <w:szCs w:val="28"/>
        </w:rPr>
        <w:t>ственного финансового контроля -</w:t>
      </w:r>
      <w:r w:rsidRPr="0004270B">
        <w:rPr>
          <w:rFonts w:ascii="Times New Roman" w:hAnsi="Times New Roman" w:cs="Times New Roman"/>
          <w:sz w:val="28"/>
          <w:szCs w:val="28"/>
        </w:rPr>
        <w:t xml:space="preserve"> в сроки, установленные бюджетным законодательством Российской </w:t>
      </w:r>
      <w:r w:rsidRPr="0004270B">
        <w:rPr>
          <w:rFonts w:ascii="Times New Roman" w:hAnsi="Times New Roman" w:cs="Times New Roman"/>
          <w:noProof/>
          <w:sz w:val="28"/>
          <w:szCs w:val="28"/>
          <w:lang w:eastAsia="ru-RU"/>
        </w:rPr>
        <w:drawing>
          <wp:inline distT="0" distB="0" distL="0" distR="0">
            <wp:extent cx="9525" cy="952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1"/>
                    <pic:cNvPicPr>
                      <a:picLocks noChangeAspect="1" noChangeArrowheads="1"/>
                    </pic:cNvPicPr>
                  </pic:nvPicPr>
                  <pic:blipFill>
                    <a:blip r:embed="rId17">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4270B">
        <w:rPr>
          <w:rFonts w:ascii="Times New Roman" w:hAnsi="Times New Roman" w:cs="Times New Roman"/>
          <w:sz w:val="28"/>
          <w:szCs w:val="28"/>
        </w:rPr>
        <w:t>Федерации.</w:t>
      </w:r>
    </w:p>
    <w:p w:rsidR="00EA68DB" w:rsidRPr="00EA68DB" w:rsidRDefault="00EA68DB" w:rsidP="001C2BE4">
      <w:pPr>
        <w:pStyle w:val="a3"/>
        <w:spacing w:before="100" w:beforeAutospacing="1" w:after="100" w:afterAutospacing="1" w:line="240" w:lineRule="auto"/>
        <w:ind w:left="0" w:right="-1" w:firstLine="709"/>
        <w:jc w:val="both"/>
        <w:rPr>
          <w:rFonts w:ascii="Times New Roman" w:hAnsi="Times New Roman" w:cs="Times New Roman"/>
          <w:sz w:val="28"/>
          <w:szCs w:val="28"/>
        </w:rPr>
      </w:pPr>
    </w:p>
    <w:p w:rsidR="00CA448E" w:rsidRPr="00CA448E" w:rsidRDefault="00CA448E" w:rsidP="001C2BE4">
      <w:pPr>
        <w:ind w:firstLine="709"/>
        <w:jc w:val="both"/>
        <w:rPr>
          <w:rFonts w:ascii="Times New Roman" w:hAnsi="Times New Roman" w:cs="Times New Roman"/>
          <w:sz w:val="28"/>
          <w:szCs w:val="28"/>
        </w:rPr>
      </w:pPr>
    </w:p>
    <w:sectPr w:rsidR="00CA448E" w:rsidRPr="00CA448E" w:rsidSect="000A7179">
      <w:headerReference w:type="even" r:id="rId40"/>
      <w:headerReference w:type="default" r:id="rId41"/>
      <w:headerReference w:type="first" r:id="rId42"/>
      <w:pgSz w:w="11906" w:h="16838"/>
      <w:pgMar w:top="1134" w:right="849"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9B5" w:rsidRDefault="002309B5">
      <w:pPr>
        <w:spacing w:after="0" w:line="240" w:lineRule="auto"/>
      </w:pPr>
      <w:r>
        <w:separator/>
      </w:r>
    </w:p>
  </w:endnote>
  <w:endnote w:type="continuationSeparator" w:id="0">
    <w:p w:rsidR="002309B5" w:rsidRDefault="002309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9B5" w:rsidRDefault="002309B5">
      <w:pPr>
        <w:spacing w:after="0" w:line="240" w:lineRule="auto"/>
      </w:pPr>
      <w:r>
        <w:separator/>
      </w:r>
    </w:p>
  </w:footnote>
  <w:footnote w:type="continuationSeparator" w:id="0">
    <w:p w:rsidR="002309B5" w:rsidRDefault="002309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FF0" w:rsidRDefault="003B488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FF0" w:rsidRDefault="003B488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FF0" w:rsidRDefault="003B488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visibility:visible;mso-wrap-style:square" o:bullet="t">
        <v:imagedata r:id="rId1" o:title=""/>
      </v:shape>
    </w:pict>
  </w:numPicBullet>
  <w:numPicBullet w:numPicBulletId="1">
    <w:pict>
      <v:shape id="Рисунок 49" o:spid="_x0000_i1027" type="#_x0000_t75" style="width:.75pt;height:12pt;visibility:visible;mso-wrap-style:square" o:bullet="t">
        <v:imagedata r:id="rId2" o:title=""/>
      </v:shape>
    </w:pict>
  </w:numPicBullet>
  <w:abstractNum w:abstractNumId="0">
    <w:nsid w:val="1C300C76"/>
    <w:multiLevelType w:val="hybridMultilevel"/>
    <w:tmpl w:val="64A0BE38"/>
    <w:lvl w:ilvl="0" w:tplc="F4D64428">
      <w:start w:val="4"/>
      <w:numFmt w:val="decimal"/>
      <w:lvlText w:val="%1."/>
      <w:lvlJc w:val="left"/>
      <w:pPr>
        <w:ind w:left="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2D0FFDA">
      <w:start w:val="1"/>
      <w:numFmt w:val="lowerLetter"/>
      <w:lvlText w:val="%2"/>
      <w:lvlJc w:val="left"/>
      <w:pPr>
        <w:ind w:left="1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F2DB4C">
      <w:start w:val="1"/>
      <w:numFmt w:val="lowerRoman"/>
      <w:lvlText w:val="%3"/>
      <w:lvlJc w:val="left"/>
      <w:pPr>
        <w:ind w:left="2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70CF056">
      <w:start w:val="1"/>
      <w:numFmt w:val="decimal"/>
      <w:lvlText w:val="%4"/>
      <w:lvlJc w:val="left"/>
      <w:pPr>
        <w:ind w:left="3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5CD0D8">
      <w:start w:val="1"/>
      <w:numFmt w:val="lowerLetter"/>
      <w:lvlText w:val="%5"/>
      <w:lvlJc w:val="left"/>
      <w:pPr>
        <w:ind w:left="39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6C0FF0">
      <w:start w:val="1"/>
      <w:numFmt w:val="lowerRoman"/>
      <w:lvlText w:val="%6"/>
      <w:lvlJc w:val="left"/>
      <w:pPr>
        <w:ind w:left="47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521150">
      <w:start w:val="1"/>
      <w:numFmt w:val="decimal"/>
      <w:lvlText w:val="%7"/>
      <w:lvlJc w:val="left"/>
      <w:pPr>
        <w:ind w:left="5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8269568">
      <w:start w:val="1"/>
      <w:numFmt w:val="lowerLetter"/>
      <w:lvlText w:val="%8"/>
      <w:lvlJc w:val="left"/>
      <w:pPr>
        <w:ind w:left="61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9C4074">
      <w:start w:val="1"/>
      <w:numFmt w:val="lowerRoman"/>
      <w:lvlText w:val="%9"/>
      <w:lvlJc w:val="left"/>
      <w:pPr>
        <w:ind w:left="68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33FE4FB7"/>
    <w:multiLevelType w:val="hybridMultilevel"/>
    <w:tmpl w:val="F08476B2"/>
    <w:lvl w:ilvl="0" w:tplc="07C8037E">
      <w:start w:val="29"/>
      <w:numFmt w:val="decimal"/>
      <w:lvlText w:val="%1."/>
      <w:lvlJc w:val="left"/>
      <w:pPr>
        <w:ind w:left="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E14A59C">
      <w:start w:val="1"/>
      <w:numFmt w:val="lowerLetter"/>
      <w:lvlText w:val="%2"/>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C9898C2">
      <w:start w:val="1"/>
      <w:numFmt w:val="lowerRoman"/>
      <w:lvlText w:val="%3"/>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6785050">
      <w:start w:val="1"/>
      <w:numFmt w:val="decimal"/>
      <w:lvlText w:val="%4"/>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A489AC">
      <w:start w:val="1"/>
      <w:numFmt w:val="lowerLetter"/>
      <w:lvlText w:val="%5"/>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B0CB7E8">
      <w:start w:val="1"/>
      <w:numFmt w:val="lowerRoman"/>
      <w:lvlText w:val="%6"/>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9E04C96">
      <w:start w:val="1"/>
      <w:numFmt w:val="decimal"/>
      <w:lvlText w:val="%7"/>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B41D02">
      <w:start w:val="1"/>
      <w:numFmt w:val="lowerLetter"/>
      <w:lvlText w:val="%8"/>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C0DCC8">
      <w:start w:val="1"/>
      <w:numFmt w:val="lowerRoman"/>
      <w:lvlText w:val="%9"/>
      <w:lvlJc w:val="left"/>
      <w:pPr>
        <w:ind w:left="68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34402D1E"/>
    <w:multiLevelType w:val="hybridMultilevel"/>
    <w:tmpl w:val="FEA46ED8"/>
    <w:lvl w:ilvl="0" w:tplc="E4D6674C">
      <w:start w:val="1"/>
      <w:numFmt w:val="upperRoman"/>
      <w:lvlText w:val="%1."/>
      <w:lvlJc w:val="left"/>
      <w:pPr>
        <w:ind w:left="862" w:hanging="72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480F1ED1"/>
    <w:multiLevelType w:val="hybridMultilevel"/>
    <w:tmpl w:val="010EB1D0"/>
    <w:lvl w:ilvl="0" w:tplc="240890A4">
      <w:start w:val="32"/>
      <w:numFmt w:val="decimal"/>
      <w:lvlText w:val="%1."/>
      <w:lvlJc w:val="left"/>
      <w:pPr>
        <w:ind w:left="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6C25DA4">
      <w:start w:val="1"/>
      <w:numFmt w:val="lowerLetter"/>
      <w:lvlText w:val="%2"/>
      <w:lvlJc w:val="left"/>
      <w:pPr>
        <w:ind w:left="1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1EE52B6">
      <w:start w:val="1"/>
      <w:numFmt w:val="lowerRoman"/>
      <w:lvlText w:val="%3"/>
      <w:lvlJc w:val="left"/>
      <w:pPr>
        <w:ind w:left="2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32CEC8">
      <w:start w:val="1"/>
      <w:numFmt w:val="decimal"/>
      <w:lvlText w:val="%4"/>
      <w:lvlJc w:val="left"/>
      <w:pPr>
        <w:ind w:left="3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1CE0BC">
      <w:start w:val="1"/>
      <w:numFmt w:val="lowerLetter"/>
      <w:lvlText w:val="%5"/>
      <w:lvlJc w:val="left"/>
      <w:pPr>
        <w:ind w:left="3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C4C39E">
      <w:start w:val="1"/>
      <w:numFmt w:val="lowerRoman"/>
      <w:lvlText w:val="%6"/>
      <w:lvlJc w:val="left"/>
      <w:pPr>
        <w:ind w:left="4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EEB20E">
      <w:start w:val="1"/>
      <w:numFmt w:val="decimal"/>
      <w:lvlText w:val="%7"/>
      <w:lvlJc w:val="left"/>
      <w:pPr>
        <w:ind w:left="5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19CF912">
      <w:start w:val="1"/>
      <w:numFmt w:val="lowerLetter"/>
      <w:lvlText w:val="%8"/>
      <w:lvlJc w:val="left"/>
      <w:pPr>
        <w:ind w:left="6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887DAE">
      <w:start w:val="1"/>
      <w:numFmt w:val="lowerRoman"/>
      <w:lvlText w:val="%9"/>
      <w:lvlJc w:val="left"/>
      <w:pPr>
        <w:ind w:left="6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4CB50799"/>
    <w:multiLevelType w:val="hybridMultilevel"/>
    <w:tmpl w:val="D90070F2"/>
    <w:lvl w:ilvl="0" w:tplc="6A64E190">
      <w:start w:val="1"/>
      <w:numFmt w:val="decimal"/>
      <w:lvlText w:val="%1."/>
      <w:lvlJc w:val="left"/>
      <w:pPr>
        <w:ind w:left="1297" w:hanging="435"/>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5">
    <w:nsid w:val="4EAB2D4B"/>
    <w:multiLevelType w:val="hybridMultilevel"/>
    <w:tmpl w:val="A13C083C"/>
    <w:lvl w:ilvl="0" w:tplc="24EE2520">
      <w:start w:val="1"/>
      <w:numFmt w:val="bullet"/>
      <w:lvlText w:val=""/>
      <w:lvlPicBulletId w:val="0"/>
      <w:lvlJc w:val="left"/>
      <w:pPr>
        <w:tabs>
          <w:tab w:val="num" w:pos="720"/>
        </w:tabs>
        <w:ind w:left="720" w:hanging="360"/>
      </w:pPr>
      <w:rPr>
        <w:rFonts w:ascii="Symbol" w:hAnsi="Symbol" w:hint="default"/>
      </w:rPr>
    </w:lvl>
    <w:lvl w:ilvl="1" w:tplc="9A9A79B8" w:tentative="1">
      <w:start w:val="1"/>
      <w:numFmt w:val="bullet"/>
      <w:lvlText w:val=""/>
      <w:lvlJc w:val="left"/>
      <w:pPr>
        <w:tabs>
          <w:tab w:val="num" w:pos="1440"/>
        </w:tabs>
        <w:ind w:left="1440" w:hanging="360"/>
      </w:pPr>
      <w:rPr>
        <w:rFonts w:ascii="Symbol" w:hAnsi="Symbol" w:hint="default"/>
      </w:rPr>
    </w:lvl>
    <w:lvl w:ilvl="2" w:tplc="F71E0530" w:tentative="1">
      <w:start w:val="1"/>
      <w:numFmt w:val="bullet"/>
      <w:lvlText w:val=""/>
      <w:lvlJc w:val="left"/>
      <w:pPr>
        <w:tabs>
          <w:tab w:val="num" w:pos="2160"/>
        </w:tabs>
        <w:ind w:left="2160" w:hanging="360"/>
      </w:pPr>
      <w:rPr>
        <w:rFonts w:ascii="Symbol" w:hAnsi="Symbol" w:hint="default"/>
      </w:rPr>
    </w:lvl>
    <w:lvl w:ilvl="3" w:tplc="45D0C5B8" w:tentative="1">
      <w:start w:val="1"/>
      <w:numFmt w:val="bullet"/>
      <w:lvlText w:val=""/>
      <w:lvlJc w:val="left"/>
      <w:pPr>
        <w:tabs>
          <w:tab w:val="num" w:pos="2880"/>
        </w:tabs>
        <w:ind w:left="2880" w:hanging="360"/>
      </w:pPr>
      <w:rPr>
        <w:rFonts w:ascii="Symbol" w:hAnsi="Symbol" w:hint="default"/>
      </w:rPr>
    </w:lvl>
    <w:lvl w:ilvl="4" w:tplc="95A8F1B2" w:tentative="1">
      <w:start w:val="1"/>
      <w:numFmt w:val="bullet"/>
      <w:lvlText w:val=""/>
      <w:lvlJc w:val="left"/>
      <w:pPr>
        <w:tabs>
          <w:tab w:val="num" w:pos="3600"/>
        </w:tabs>
        <w:ind w:left="3600" w:hanging="360"/>
      </w:pPr>
      <w:rPr>
        <w:rFonts w:ascii="Symbol" w:hAnsi="Symbol" w:hint="default"/>
      </w:rPr>
    </w:lvl>
    <w:lvl w:ilvl="5" w:tplc="CEF63EDA" w:tentative="1">
      <w:start w:val="1"/>
      <w:numFmt w:val="bullet"/>
      <w:lvlText w:val=""/>
      <w:lvlJc w:val="left"/>
      <w:pPr>
        <w:tabs>
          <w:tab w:val="num" w:pos="4320"/>
        </w:tabs>
        <w:ind w:left="4320" w:hanging="360"/>
      </w:pPr>
      <w:rPr>
        <w:rFonts w:ascii="Symbol" w:hAnsi="Symbol" w:hint="default"/>
      </w:rPr>
    </w:lvl>
    <w:lvl w:ilvl="6" w:tplc="B8FAC7DC" w:tentative="1">
      <w:start w:val="1"/>
      <w:numFmt w:val="bullet"/>
      <w:lvlText w:val=""/>
      <w:lvlJc w:val="left"/>
      <w:pPr>
        <w:tabs>
          <w:tab w:val="num" w:pos="5040"/>
        </w:tabs>
        <w:ind w:left="5040" w:hanging="360"/>
      </w:pPr>
      <w:rPr>
        <w:rFonts w:ascii="Symbol" w:hAnsi="Symbol" w:hint="default"/>
      </w:rPr>
    </w:lvl>
    <w:lvl w:ilvl="7" w:tplc="C1FA0E7E" w:tentative="1">
      <w:start w:val="1"/>
      <w:numFmt w:val="bullet"/>
      <w:lvlText w:val=""/>
      <w:lvlJc w:val="left"/>
      <w:pPr>
        <w:tabs>
          <w:tab w:val="num" w:pos="5760"/>
        </w:tabs>
        <w:ind w:left="5760" w:hanging="360"/>
      </w:pPr>
      <w:rPr>
        <w:rFonts w:ascii="Symbol" w:hAnsi="Symbol" w:hint="default"/>
      </w:rPr>
    </w:lvl>
    <w:lvl w:ilvl="8" w:tplc="5BFC3022" w:tentative="1">
      <w:start w:val="1"/>
      <w:numFmt w:val="bullet"/>
      <w:lvlText w:val=""/>
      <w:lvlJc w:val="left"/>
      <w:pPr>
        <w:tabs>
          <w:tab w:val="num" w:pos="6480"/>
        </w:tabs>
        <w:ind w:left="6480" w:hanging="360"/>
      </w:pPr>
      <w:rPr>
        <w:rFonts w:ascii="Symbol" w:hAnsi="Symbol" w:hint="default"/>
      </w:rPr>
    </w:lvl>
  </w:abstractNum>
  <w:abstractNum w:abstractNumId="6">
    <w:nsid w:val="531C2C90"/>
    <w:multiLevelType w:val="hybridMultilevel"/>
    <w:tmpl w:val="A1AEF7E2"/>
    <w:lvl w:ilvl="0" w:tplc="4F98EC7C">
      <w:start w:val="20"/>
      <w:numFmt w:val="decimal"/>
      <w:lvlText w:val="%1."/>
      <w:lvlJc w:val="left"/>
      <w:pPr>
        <w:ind w:left="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0DA787A">
      <w:start w:val="1"/>
      <w:numFmt w:val="lowerLetter"/>
      <w:lvlText w:val="%2"/>
      <w:lvlJc w:val="left"/>
      <w:pPr>
        <w:ind w:left="1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288407C">
      <w:start w:val="1"/>
      <w:numFmt w:val="lowerRoman"/>
      <w:lvlText w:val="%3"/>
      <w:lvlJc w:val="left"/>
      <w:pPr>
        <w:ind w:left="2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B8A066">
      <w:start w:val="1"/>
      <w:numFmt w:val="decimal"/>
      <w:lvlText w:val="%4"/>
      <w:lvlJc w:val="left"/>
      <w:pPr>
        <w:ind w:left="3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9CA866">
      <w:start w:val="1"/>
      <w:numFmt w:val="lowerLetter"/>
      <w:lvlText w:val="%5"/>
      <w:lvlJc w:val="left"/>
      <w:pPr>
        <w:ind w:left="3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ECCE252">
      <w:start w:val="1"/>
      <w:numFmt w:val="lowerRoman"/>
      <w:lvlText w:val="%6"/>
      <w:lvlJc w:val="left"/>
      <w:pPr>
        <w:ind w:left="4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94E202">
      <w:start w:val="1"/>
      <w:numFmt w:val="decimal"/>
      <w:lvlText w:val="%7"/>
      <w:lvlJc w:val="left"/>
      <w:pPr>
        <w:ind w:left="54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E921F9A">
      <w:start w:val="1"/>
      <w:numFmt w:val="lowerLetter"/>
      <w:lvlText w:val="%8"/>
      <w:lvlJc w:val="left"/>
      <w:pPr>
        <w:ind w:left="61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BEDD2C">
      <w:start w:val="1"/>
      <w:numFmt w:val="lowerRoman"/>
      <w:lvlText w:val="%9"/>
      <w:lvlJc w:val="left"/>
      <w:pPr>
        <w:ind w:left="68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4"/>
  </w:num>
  <w:num w:numId="3">
    <w:abstractNumId w:val="6"/>
  </w:num>
  <w:num w:numId="4">
    <w:abstractNumId w:val="1"/>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75CD4"/>
    <w:rsid w:val="00033CB1"/>
    <w:rsid w:val="0004270B"/>
    <w:rsid w:val="000A7179"/>
    <w:rsid w:val="000E0F3E"/>
    <w:rsid w:val="000F503E"/>
    <w:rsid w:val="001C2BE4"/>
    <w:rsid w:val="002309B5"/>
    <w:rsid w:val="00234AD7"/>
    <w:rsid w:val="002527E4"/>
    <w:rsid w:val="002571D2"/>
    <w:rsid w:val="00362C4B"/>
    <w:rsid w:val="003B4881"/>
    <w:rsid w:val="003B5238"/>
    <w:rsid w:val="003C0E1F"/>
    <w:rsid w:val="004A6BB3"/>
    <w:rsid w:val="004D5051"/>
    <w:rsid w:val="00536268"/>
    <w:rsid w:val="006214BA"/>
    <w:rsid w:val="0062749E"/>
    <w:rsid w:val="006277CC"/>
    <w:rsid w:val="00672D11"/>
    <w:rsid w:val="00675F10"/>
    <w:rsid w:val="006E0676"/>
    <w:rsid w:val="007A1F68"/>
    <w:rsid w:val="008361A9"/>
    <w:rsid w:val="00863825"/>
    <w:rsid w:val="00866090"/>
    <w:rsid w:val="00875CD4"/>
    <w:rsid w:val="0088516E"/>
    <w:rsid w:val="008B0D63"/>
    <w:rsid w:val="008C5A97"/>
    <w:rsid w:val="00A249FF"/>
    <w:rsid w:val="00BD50C3"/>
    <w:rsid w:val="00CA448E"/>
    <w:rsid w:val="00D515A0"/>
    <w:rsid w:val="00D7518B"/>
    <w:rsid w:val="00D76957"/>
    <w:rsid w:val="00DE3084"/>
    <w:rsid w:val="00EA68DB"/>
    <w:rsid w:val="00F53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7CC"/>
  </w:style>
  <w:style w:type="paragraph" w:styleId="1">
    <w:name w:val="heading 1"/>
    <w:next w:val="a"/>
    <w:link w:val="10"/>
    <w:uiPriority w:val="9"/>
    <w:unhideWhenUsed/>
    <w:qFormat/>
    <w:rsid w:val="003B5238"/>
    <w:pPr>
      <w:keepNext/>
      <w:keepLines/>
      <w:spacing w:after="0"/>
      <w:ind w:left="1344"/>
      <w:outlineLvl w:val="0"/>
    </w:pPr>
    <w:rPr>
      <w:rFonts w:ascii="Times New Roman" w:eastAsia="Times New Roman" w:hAnsi="Times New Roman" w:cs="Times New Roman"/>
      <w:color w:val="000000"/>
      <w:sz w:val="6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448E"/>
    <w:pPr>
      <w:ind w:left="720"/>
      <w:contextualSpacing/>
    </w:pPr>
  </w:style>
  <w:style w:type="character" w:customStyle="1" w:styleId="10">
    <w:name w:val="Заголовок 1 Знак"/>
    <w:basedOn w:val="a0"/>
    <w:link w:val="1"/>
    <w:uiPriority w:val="9"/>
    <w:rsid w:val="003B5238"/>
    <w:rPr>
      <w:rFonts w:ascii="Times New Roman" w:eastAsia="Times New Roman" w:hAnsi="Times New Roman" w:cs="Times New Roman"/>
      <w:color w:val="000000"/>
      <w:sz w:val="68"/>
      <w:lang w:val="en-US"/>
    </w:rPr>
  </w:style>
  <w:style w:type="table" w:styleId="a4">
    <w:name w:val="Table Grid"/>
    <w:basedOn w:val="a1"/>
    <w:uiPriority w:val="39"/>
    <w:rsid w:val="00F53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361A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361A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header" Target="header3.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2.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2305</Words>
  <Characters>13139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2020-10-23T07:20:00Z</cp:lastPrinted>
  <dcterms:created xsi:type="dcterms:W3CDTF">2023-03-30T12:56:00Z</dcterms:created>
  <dcterms:modified xsi:type="dcterms:W3CDTF">2023-03-30T13:12:00Z</dcterms:modified>
</cp:coreProperties>
</file>